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1" w:type="dxa"/>
        <w:tblInd w:w="845" w:type="dxa"/>
        <w:tblLook w:val="04A0" w:firstRow="1" w:lastRow="0" w:firstColumn="1" w:lastColumn="0" w:noHBand="0" w:noVBand="1"/>
      </w:tblPr>
      <w:tblGrid>
        <w:gridCol w:w="708"/>
        <w:gridCol w:w="2119"/>
        <w:gridCol w:w="3691"/>
        <w:gridCol w:w="1303"/>
      </w:tblGrid>
      <w:tr w:rsidR="00B67967" w:rsidRPr="00B67967" w:rsidTr="00EB7976">
        <w:trPr>
          <w:trHeight w:val="300"/>
        </w:trPr>
        <w:tc>
          <w:tcPr>
            <w:tcW w:w="7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67" w:rsidRPr="00B67967" w:rsidRDefault="00B67967" w:rsidP="00B6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Учебники</w:t>
            </w:r>
            <w:r w:rsidRPr="00B6796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издательства  "УМЦ ЖДТ"   </w:t>
            </w:r>
          </w:p>
        </w:tc>
      </w:tr>
      <w:tr w:rsidR="00B67967" w:rsidRPr="00B67967" w:rsidTr="00EB797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7" w:rsidRPr="00B67967" w:rsidRDefault="00B67967" w:rsidP="00B6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967">
              <w:rPr>
                <w:rFonts w:ascii="Calibri" w:eastAsia="Times New Roman" w:hAnsi="Calibri" w:cs="Times New Roman"/>
                <w:color w:val="000000"/>
                <w:lang w:eastAsia="ru-RU"/>
              </w:rPr>
              <w:t>№№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7" w:rsidRPr="00B67967" w:rsidRDefault="00B67967" w:rsidP="00B6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7" w:rsidRPr="00B67967" w:rsidRDefault="00B67967" w:rsidP="00B6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967">
              <w:rPr>
                <w:rFonts w:ascii="Calibri" w:eastAsia="Times New Roman" w:hAnsi="Calibri" w:cs="Times New Roman"/>
                <w:color w:val="000000"/>
                <w:lang w:eastAsia="ru-RU"/>
              </w:rPr>
              <w:t>Автор, название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7" w:rsidRPr="00B67967" w:rsidRDefault="00B67967" w:rsidP="00B6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967">
              <w:rPr>
                <w:rFonts w:ascii="Calibri" w:eastAsia="Times New Roman" w:hAnsi="Calibri" w:cs="Times New Roman"/>
                <w:color w:val="000000"/>
                <w:lang w:eastAsia="ru-RU"/>
              </w:rPr>
              <w:t>Год издания</w:t>
            </w:r>
          </w:p>
        </w:tc>
      </w:tr>
      <w:tr w:rsidR="00B67967" w:rsidRPr="00B67967" w:rsidTr="00EB7976">
        <w:trPr>
          <w:trHeight w:val="12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67" w:rsidRPr="00B67967" w:rsidRDefault="00B67967" w:rsidP="00EB7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 w:colFirst="3" w:colLast="3"/>
            <w:r w:rsidRPr="00B6796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7" w:rsidRPr="00B67967" w:rsidRDefault="00B67967" w:rsidP="00B6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386E6B36" wp14:editId="7F13CC08">
                  <wp:extent cx="1075217" cy="1518699"/>
                  <wp:effectExtent l="0" t="0" r="0" b="5715"/>
                  <wp:docPr id="1" name="Рисунок 1" descr="https://umczdt.ru/upload/iblock/bd9/bd97f17d0211804c6d7fde2eb8f33d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mczdt.ru/upload/iblock/bd9/bd97f17d0211804c6d7fde2eb8f33d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298" cy="1518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967" w:rsidRPr="00EB7976" w:rsidRDefault="00B67967" w:rsidP="00B6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B7976">
              <w:rPr>
                <w:rFonts w:ascii="Calibri" w:eastAsia="Times New Roman" w:hAnsi="Calibri" w:cs="Times New Roman"/>
                <w:color w:val="000000"/>
                <w:lang w:eastAsia="ru-RU"/>
              </w:rPr>
              <w:t>Капралова</w:t>
            </w:r>
            <w:proofErr w:type="spellEnd"/>
            <w:r w:rsidRPr="00EB79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М.А. Информационные технологии в профессиональной деятельности, 2018 г., 311 с.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967" w:rsidRPr="00B67967" w:rsidRDefault="00B67967" w:rsidP="00EB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967">
              <w:rPr>
                <w:rFonts w:ascii="Calibri" w:eastAsia="Times New Roman" w:hAnsi="Calibri" w:cs="Times New Roman"/>
                <w:color w:val="000000"/>
                <w:lang w:eastAsia="ru-RU"/>
              </w:rPr>
              <w:t>2018</w:t>
            </w:r>
          </w:p>
        </w:tc>
      </w:tr>
      <w:tr w:rsidR="00B67967" w:rsidRPr="00B67967" w:rsidTr="00EB7976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67" w:rsidRPr="00B67967" w:rsidRDefault="00B67967" w:rsidP="00EB7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5949B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7" w:rsidRPr="00B67967" w:rsidRDefault="00B67967" w:rsidP="00B6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2CBFF1EE" wp14:editId="5AB10922">
                  <wp:extent cx="1073426" cy="1600267"/>
                  <wp:effectExtent l="0" t="0" r="0" b="0"/>
                  <wp:docPr id="2" name="Рисунок 2" descr="https://umczdt.ru/upload/resize_cache/iblock/98d/138_205_2/98db69ab7569548fa79c161a784143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mczdt.ru/upload/resize_cache/iblock/98d/138_205_2/98db69ab7569548fa79c161a784143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381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967" w:rsidRPr="00EB7976" w:rsidRDefault="00B67967" w:rsidP="00B6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B7976">
              <w:rPr>
                <w:rFonts w:ascii="Calibri" w:eastAsia="Times New Roman" w:hAnsi="Calibri" w:cs="Times New Roman"/>
                <w:color w:val="000000"/>
                <w:lang w:eastAsia="ru-RU"/>
              </w:rPr>
              <w:t>Мукушев</w:t>
            </w:r>
            <w:proofErr w:type="spellEnd"/>
            <w:r w:rsidRPr="00EB79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Т.Ш. Конструкция, техническое обслуживание и ремонт подвижного состава (тепловозы и </w:t>
            </w:r>
            <w:proofErr w:type="gramStart"/>
            <w:r w:rsidRPr="00EB7976">
              <w:rPr>
                <w:rFonts w:ascii="Calibri" w:eastAsia="Times New Roman" w:hAnsi="Calibri" w:cs="Times New Roman"/>
                <w:color w:val="000000"/>
                <w:lang w:eastAsia="ru-RU"/>
              </w:rPr>
              <w:t>дизель-поезда</w:t>
            </w:r>
            <w:proofErr w:type="gramEnd"/>
            <w:r w:rsidRPr="00EB7976">
              <w:rPr>
                <w:rFonts w:ascii="Calibri" w:eastAsia="Times New Roman" w:hAnsi="Calibri" w:cs="Times New Roman"/>
                <w:color w:val="000000"/>
                <w:lang w:eastAsia="ru-RU"/>
              </w:rPr>
              <w:t>), 2019 г. -235 с.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967" w:rsidRPr="00B67967" w:rsidRDefault="00B67967" w:rsidP="00EB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967">
              <w:rPr>
                <w:rFonts w:ascii="Calibri" w:eastAsia="Times New Roman" w:hAnsi="Calibri" w:cs="Times New Roman"/>
                <w:color w:val="000000"/>
                <w:lang w:eastAsia="ru-RU"/>
              </w:rPr>
              <w:t>2019</w:t>
            </w:r>
          </w:p>
        </w:tc>
      </w:tr>
      <w:tr w:rsidR="00B67967" w:rsidRPr="00B67967" w:rsidTr="00EB7976">
        <w:trPr>
          <w:trHeight w:val="12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67" w:rsidRPr="00B67967" w:rsidRDefault="00B67967" w:rsidP="00EB7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5949B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7" w:rsidRPr="00B67967" w:rsidRDefault="00B67967" w:rsidP="00B6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565777EE" wp14:editId="74A0BB1A">
                  <wp:extent cx="1073426" cy="1600267"/>
                  <wp:effectExtent l="0" t="0" r="0" b="0"/>
                  <wp:docPr id="3" name="Рисунок 3" descr="https://umczdt.ru/upload/resize_cache/iblock/238/138_205_2/23850d84b338bfc0e9f5f3e85b9617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mczdt.ru/upload/resize_cache/iblock/238/138_205_2/23850d84b338bfc0e9f5f3e85b9617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381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967" w:rsidRPr="00EB7976" w:rsidRDefault="00B67967" w:rsidP="00B6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7976">
              <w:rPr>
                <w:rFonts w:ascii="Calibri" w:eastAsia="Times New Roman" w:hAnsi="Calibri" w:cs="Times New Roman"/>
                <w:color w:val="000000"/>
                <w:lang w:eastAsia="ru-RU"/>
              </w:rPr>
              <w:t>Осинцев И.А. Электротехника для локомотивных бригад: учебное пособие. 2018 г. - 416 с. – 176 с.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967" w:rsidRPr="00B67967" w:rsidRDefault="00B67967" w:rsidP="00EB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967">
              <w:rPr>
                <w:rFonts w:ascii="Calibri" w:eastAsia="Times New Roman" w:hAnsi="Calibri" w:cs="Times New Roman"/>
                <w:color w:val="000000"/>
                <w:lang w:eastAsia="ru-RU"/>
              </w:rPr>
              <w:t>2018</w:t>
            </w:r>
          </w:p>
        </w:tc>
      </w:tr>
      <w:tr w:rsidR="00B67967" w:rsidRPr="00B67967" w:rsidTr="00EB7976">
        <w:trPr>
          <w:trHeight w:val="12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67" w:rsidRPr="00B67967" w:rsidRDefault="00B67967" w:rsidP="00EB7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5949B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7" w:rsidRPr="00B67967" w:rsidRDefault="00B67967" w:rsidP="00B6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5949B8">
              <w:rPr>
                <w:noProof/>
                <w:lang w:eastAsia="ru-RU"/>
              </w:rPr>
              <w:drawing>
                <wp:inline distT="0" distB="0" distL="0" distR="0" wp14:anchorId="0AACECDB" wp14:editId="270753D8">
                  <wp:extent cx="1009816" cy="1505437"/>
                  <wp:effectExtent l="0" t="0" r="0" b="0"/>
                  <wp:docPr id="7" name="Рисунок 7" descr="https://umczdt.ru/upload/resize_cache/iblock/9dc/138_205_2/9dcd3f1d43a25b2a38b4ee9eece722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mczdt.ru/upload/resize_cache/iblock/9dc/138_205_2/9dcd3f1d43a25b2a38b4ee9eece7229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774" cy="1505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967" w:rsidRPr="00EB7976" w:rsidRDefault="00B67967" w:rsidP="00594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79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Соловьева Н.В., </w:t>
            </w:r>
            <w:proofErr w:type="spellStart"/>
            <w:r w:rsidRPr="00EB7976">
              <w:rPr>
                <w:rFonts w:ascii="Calibri" w:eastAsia="Times New Roman" w:hAnsi="Calibri" w:cs="Times New Roman"/>
                <w:color w:val="000000"/>
                <w:lang w:eastAsia="ru-RU"/>
              </w:rPr>
              <w:t>Яночкина</w:t>
            </w:r>
            <w:proofErr w:type="spellEnd"/>
            <w:r w:rsidRPr="00EB79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С.А. Техническая эксплуатация дорог и дорожных сооружений, 2018 г., 360 с.  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967" w:rsidRPr="00B67967" w:rsidRDefault="00B67967" w:rsidP="00EB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967">
              <w:rPr>
                <w:rFonts w:ascii="Calibri" w:eastAsia="Times New Roman" w:hAnsi="Calibri" w:cs="Times New Roman"/>
                <w:color w:val="000000"/>
                <w:lang w:eastAsia="ru-RU"/>
              </w:rPr>
              <w:t>2018</w:t>
            </w:r>
          </w:p>
        </w:tc>
      </w:tr>
      <w:tr w:rsidR="00B67967" w:rsidRPr="00B67967" w:rsidTr="00EB797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67" w:rsidRPr="00B67967" w:rsidRDefault="00B67967" w:rsidP="00EB7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5949B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7" w:rsidRPr="00B67967" w:rsidRDefault="00B67967" w:rsidP="00B6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5949B8">
              <w:rPr>
                <w:noProof/>
                <w:lang w:eastAsia="ru-RU"/>
              </w:rPr>
              <w:drawing>
                <wp:inline distT="0" distB="0" distL="0" distR="0" wp14:anchorId="036518E6" wp14:editId="5878D5D8">
                  <wp:extent cx="1073426" cy="1600267"/>
                  <wp:effectExtent l="0" t="0" r="0" b="0"/>
                  <wp:docPr id="6" name="Рисунок 6" descr="https://umczdt.ru/upload/resize_cache/iblock/847/138_205_2/8477cf0f6e967995d1416f06712ea0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mczdt.ru/upload/resize_cache/iblock/847/138_205_2/8477cf0f6e967995d1416f06712ea0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381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967" w:rsidRPr="00EB7976" w:rsidRDefault="00B67967" w:rsidP="00B6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79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Гукова Н.С. Электротехника и электроника, 2018 г., 120 с.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967" w:rsidRPr="00B67967" w:rsidRDefault="00B67967" w:rsidP="00EB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967">
              <w:rPr>
                <w:rFonts w:ascii="Calibri" w:eastAsia="Times New Roman" w:hAnsi="Calibri" w:cs="Times New Roman"/>
                <w:color w:val="000000"/>
                <w:lang w:eastAsia="ru-RU"/>
              </w:rPr>
              <w:t>2018</w:t>
            </w:r>
          </w:p>
        </w:tc>
      </w:tr>
      <w:tr w:rsidR="00B67967" w:rsidRPr="00B67967" w:rsidTr="00EB7976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67" w:rsidRPr="00B67967" w:rsidRDefault="00B67967" w:rsidP="00EB7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96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  <w:r w:rsidR="005949B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7" w:rsidRPr="00B67967" w:rsidRDefault="00B67967" w:rsidP="00B6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3CFB98D8" wp14:editId="1B236299">
                  <wp:extent cx="1017767" cy="1517290"/>
                  <wp:effectExtent l="0" t="0" r="0" b="6985"/>
                  <wp:docPr id="4" name="Рисунок 4" descr="https://umczdt.ru/upload/resize_cache/iblock/9f7/138_205_2/9f714229460847e30ece8cff29a8ab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mczdt.ru/upload/resize_cache/iblock/9f7/138_205_2/9f714229460847e30ece8cff29a8ab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3" cy="152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967" w:rsidRPr="00EB7976" w:rsidRDefault="00B67967" w:rsidP="00B6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79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Медведева И.И. Общий курс железных дорог. 2019 г. – 208 с.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967" w:rsidRPr="00B67967" w:rsidRDefault="00B67967" w:rsidP="00EB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967">
              <w:rPr>
                <w:rFonts w:ascii="Calibri" w:eastAsia="Times New Roman" w:hAnsi="Calibri" w:cs="Times New Roman"/>
                <w:color w:val="000000"/>
                <w:lang w:eastAsia="ru-RU"/>
              </w:rPr>
              <w:t>2019</w:t>
            </w:r>
          </w:p>
        </w:tc>
      </w:tr>
      <w:tr w:rsidR="00B67967" w:rsidRPr="00B67967" w:rsidTr="00EB7976">
        <w:trPr>
          <w:trHeight w:val="24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67" w:rsidRPr="00B67967" w:rsidRDefault="00B67967" w:rsidP="00EB7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5949B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7" w:rsidRPr="00B67967" w:rsidRDefault="00B67967" w:rsidP="00B6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6EBED3B1" wp14:editId="29CC27F6">
                  <wp:extent cx="1017767" cy="1517291"/>
                  <wp:effectExtent l="0" t="0" r="0" b="6985"/>
                  <wp:docPr id="5" name="Рисунок 5" descr="https://umczdt.ru/upload/resize_cache/iblock/7aa/138_205_2/7aa6385adb0205cb6eeaa489e275c4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mczdt.ru/upload/resize_cache/iblock/7aa/138_205_2/7aa6385adb0205cb6eeaa489e275c4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618" cy="151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967" w:rsidRPr="00EB7976" w:rsidRDefault="00B67967" w:rsidP="00B6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B7976">
              <w:rPr>
                <w:rFonts w:ascii="Calibri" w:eastAsia="Times New Roman" w:hAnsi="Calibri" w:cs="Times New Roman"/>
                <w:color w:val="000000"/>
                <w:lang w:eastAsia="ru-RU"/>
              </w:rPr>
              <w:t>Мукушев</w:t>
            </w:r>
            <w:proofErr w:type="spellEnd"/>
            <w:r w:rsidRPr="00EB79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Т.Ш., Писаренко С.А., Попова Е.А. Разработка технологических процессов, конструкторско-технической и технологической документации (электроподвижной состав), 2018 г., 344 с.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967" w:rsidRPr="00B67967" w:rsidRDefault="00B67967" w:rsidP="00EB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967">
              <w:rPr>
                <w:rFonts w:ascii="Calibri" w:eastAsia="Times New Roman" w:hAnsi="Calibri" w:cs="Times New Roman"/>
                <w:color w:val="000000"/>
                <w:lang w:eastAsia="ru-RU"/>
              </w:rPr>
              <w:t>2018</w:t>
            </w:r>
          </w:p>
        </w:tc>
      </w:tr>
      <w:bookmarkEnd w:id="0"/>
    </w:tbl>
    <w:p w:rsidR="00C641D3" w:rsidRDefault="00C641D3"/>
    <w:sectPr w:rsidR="00C641D3" w:rsidSect="00B67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D8"/>
    <w:rsid w:val="005949B8"/>
    <w:rsid w:val="00B67967"/>
    <w:rsid w:val="00C641D3"/>
    <w:rsid w:val="00E42FD8"/>
    <w:rsid w:val="00EB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2020-10-13T03:32:00Z</dcterms:created>
  <dcterms:modified xsi:type="dcterms:W3CDTF">2020-10-13T03:52:00Z</dcterms:modified>
</cp:coreProperties>
</file>