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6B" w:rsidRDefault="0033686B" w:rsidP="0053549A">
      <w:pPr>
        <w:ind w:left="284" w:right="118" w:firstLine="142"/>
      </w:pP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799D4B" wp14:editId="38941D77">
            <wp:simplePos x="0" y="0"/>
            <wp:positionH relativeFrom="column">
              <wp:posOffset>5467985</wp:posOffset>
            </wp:positionH>
            <wp:positionV relativeFrom="paragraph">
              <wp:posOffset>32385</wp:posOffset>
            </wp:positionV>
            <wp:extent cx="73279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0776" y="21449"/>
                <wp:lineTo x="207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4547">
        <w:rPr>
          <w:rFonts w:ascii="Times New Roman" w:hAnsi="Times New Roman" w:cs="Times New Roman"/>
          <w:b/>
          <w:sz w:val="52"/>
          <w:szCs w:val="28"/>
        </w:rPr>
        <w:t>Чабурин</w:t>
      </w:r>
      <w:proofErr w:type="spellEnd"/>
      <w:r w:rsidRPr="00434547">
        <w:rPr>
          <w:rFonts w:ascii="Times New Roman" w:hAnsi="Times New Roman" w:cs="Times New Roman"/>
          <w:b/>
          <w:sz w:val="52"/>
          <w:szCs w:val="28"/>
        </w:rPr>
        <w:t xml:space="preserve"> Фрол Петрович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3549A" w:rsidRDefault="005D061C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5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88D1D12" wp14:editId="08A13AD9">
            <wp:simplePos x="0" y="0"/>
            <wp:positionH relativeFrom="column">
              <wp:posOffset>180340</wp:posOffset>
            </wp:positionH>
            <wp:positionV relativeFrom="paragraph">
              <wp:posOffset>570865</wp:posOffset>
            </wp:positionV>
            <wp:extent cx="2200275" cy="3509010"/>
            <wp:effectExtent l="0" t="0" r="9525" b="0"/>
            <wp:wrapTight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ight>
            <wp:docPr id="4" name="Рисунок 4" descr="Чабурин Фрол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бурин Фрол Пет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49A">
        <w:rPr>
          <w:rFonts w:ascii="Times New Roman" w:hAnsi="Times New Roman" w:cs="Times New Roman"/>
          <w:sz w:val="28"/>
          <w:szCs w:val="28"/>
        </w:rPr>
        <w:t>17.08.</w:t>
      </w:r>
      <w:r w:rsidR="0053549A" w:rsidRPr="009109B0">
        <w:rPr>
          <w:rFonts w:ascii="Times New Roman" w:hAnsi="Times New Roman" w:cs="Times New Roman"/>
          <w:sz w:val="28"/>
          <w:szCs w:val="28"/>
        </w:rPr>
        <w:t>1918</w:t>
      </w:r>
      <w:r w:rsidR="000E6DD0">
        <w:rPr>
          <w:rFonts w:ascii="Times New Roman" w:hAnsi="Times New Roman" w:cs="Times New Roman"/>
          <w:sz w:val="28"/>
          <w:szCs w:val="28"/>
        </w:rPr>
        <w:t>-</w:t>
      </w:r>
      <w:r w:rsidR="0053549A">
        <w:rPr>
          <w:rFonts w:ascii="Times New Roman" w:hAnsi="Times New Roman" w:cs="Times New Roman"/>
          <w:sz w:val="28"/>
          <w:szCs w:val="28"/>
        </w:rPr>
        <w:t>28.11.</w:t>
      </w:r>
      <w:r w:rsidR="0053549A" w:rsidRPr="009109B0">
        <w:rPr>
          <w:rFonts w:ascii="Times New Roman" w:hAnsi="Times New Roman" w:cs="Times New Roman"/>
          <w:sz w:val="28"/>
          <w:szCs w:val="28"/>
        </w:rPr>
        <w:t>1986</w:t>
      </w:r>
    </w:p>
    <w:p w:rsidR="005D061C" w:rsidRDefault="005D061C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09B0">
        <w:rPr>
          <w:rFonts w:ascii="Times New Roman" w:hAnsi="Times New Roman" w:cs="Times New Roman"/>
          <w:sz w:val="28"/>
          <w:szCs w:val="28"/>
        </w:rPr>
        <w:t xml:space="preserve">Фрол Петрович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17.08.</w:t>
      </w:r>
      <w:r w:rsidRPr="009109B0">
        <w:rPr>
          <w:rFonts w:ascii="Times New Roman" w:hAnsi="Times New Roman" w:cs="Times New Roman"/>
          <w:sz w:val="28"/>
          <w:szCs w:val="28"/>
        </w:rPr>
        <w:t>1918</w:t>
      </w:r>
      <w:r w:rsidR="000E6D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28.11.</w:t>
      </w:r>
      <w:r w:rsidRPr="009109B0">
        <w:rPr>
          <w:rFonts w:ascii="Times New Roman" w:hAnsi="Times New Roman" w:cs="Times New Roman"/>
          <w:sz w:val="28"/>
          <w:szCs w:val="28"/>
        </w:rPr>
        <w:t xml:space="preserve">1986) — командир стрелкового батальона 237-го стрелкового полка 69-й Краснознамённой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Севской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стрелковой дивизии 65-й армии Центрального фронта, Герой Советского Союза.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 xml:space="preserve">Родился 17 августа 1918 года в деревне </w:t>
      </w:r>
      <w:proofErr w:type="gramStart"/>
      <w:r w:rsidRPr="009109B0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910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Салынь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Брянского уезда (ныне Дубровского района Брянской области) в семье рабочего.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Окончил Красноярскую школу техников железнодорожного транспорта. Работал на станции «Боготол».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09B0">
        <w:rPr>
          <w:rFonts w:ascii="Times New Roman" w:hAnsi="Times New Roman" w:cs="Times New Roman"/>
          <w:sz w:val="28"/>
          <w:szCs w:val="28"/>
        </w:rPr>
        <w:t>В Красной Армии с 1935 по 1940 год.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С ноября 1941 года на фронтах Великой Отечественной войны. Окончил курсы усовершенствования командного состава.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3 января 1942 года за отличия по службе присвоено воинское звание «старший лейтенант».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 xml:space="preserve">С апреля 1942 года замещал командира батальона в 69-й стрелковой дивизии, а потом во главе батальона сражался на Западном и Брянском фронтах, на Курской дуге. Участвовал в форсировании рек Сев, Десны, Снов и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>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 xml:space="preserve">В составе прославленной 69-й дивизии на Днепре, в районе города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Лоева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, совершил свой подвиг ныне полковник запаса из Череповца Фрол Петрович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. Дорога до Днепра была не из легких. Боевое крещение получил на Западном фронте, будучи заместителем командира 103-го отдельного батальона, </w:t>
      </w:r>
      <w:r w:rsidRPr="009109B0">
        <w:rPr>
          <w:rFonts w:ascii="Times New Roman" w:hAnsi="Times New Roman" w:cs="Times New Roman"/>
          <w:sz w:val="28"/>
          <w:szCs w:val="28"/>
        </w:rPr>
        <w:lastRenderedPageBreak/>
        <w:t>еще в первую военную зиму. Уравновешенного, рассудительного младшего лейтенанта приметили старшие командиры из управления 24-й армии. 3 января 1942 года за особые отличия по службе ему было присвоено воинское звание старшего лейтенанта.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-1270</wp:posOffset>
            </wp:positionV>
            <wp:extent cx="2761615" cy="4456430"/>
            <wp:effectExtent l="0" t="0" r="635" b="1270"/>
            <wp:wrapTight wrapText="bothSides">
              <wp:wrapPolygon edited="0">
                <wp:start x="0" y="0"/>
                <wp:lineTo x="0" y="21514"/>
                <wp:lineTo x="21456" y="21514"/>
                <wp:lineTo x="214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61C" w:rsidRPr="009109B0"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 xml:space="preserve">С апреля 1942 года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замещал командира батальона в 69-й стрелковой дивизии, а потом во главе батальона сражался на Западном и Брянском фронтах, на Курской дуге и за город Севск. С Курского выступа он начал боевой путь на запад, форсировал реки Сев, Десну, Снов и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. С такой закалкой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Чабурину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и его подчиненным не страшен был и могучий Днепр. 16 октября 1943 года после длительных и упорных боев стрелковый батальон майора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Чабурина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вырвался к Днепру. Комбат с небольшого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курганчика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пристально всматривался в голубую гладь широкой реки, в песчаные откосы вражеского берега, поднимавшегося над нашими позициями. Оборона противника состояла из двух линий траншей с ходами сообщений полного профиля. Первая сплошная траншея у реки, вторая — по высокому берегу. За траншеями — позиции артиллерии для ведения огня прямой наводкой. Населенные пункты и отдельные постройки были приспособлены к длительной обороне, особенно деревня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Шитцы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>. Она стояла на крутой высоте и господствовала над всей местностью в районе форсирования.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09B0">
        <w:rPr>
          <w:rFonts w:ascii="Times New Roman" w:hAnsi="Times New Roman" w:cs="Times New Roman"/>
          <w:sz w:val="28"/>
          <w:szCs w:val="28"/>
        </w:rPr>
        <w:t xml:space="preserve"> «Крепок орешек,— подумал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>.— Но ничего, раскусим. Будем на том берегу, обязательно будем!»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Генерал И. А. Кузовков решил форсировать реку десантами из двух усиленных стрелковых батальонов — по одному из полка.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09B0">
        <w:rPr>
          <w:rFonts w:ascii="Times New Roman" w:hAnsi="Times New Roman" w:cs="Times New Roman"/>
          <w:sz w:val="28"/>
          <w:szCs w:val="28"/>
        </w:rPr>
        <w:lastRenderedPageBreak/>
        <w:t xml:space="preserve"> — Два батальона передового отряда смогут надежно прикрыть переправу главных сил,— разъяснил он своим командирам боевую задачу.— Это растянет фронт и ослабит огневое воздействие противника в районе форсирования. Полк второго эшелона умножит силу удара в том месте, где обозначится небольшой успех.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 xml:space="preserve">В ночь на 17 октября 1943 года один из батальонов дивизии успешно переправился на вражеский берег и занял оборону протяженностью в несколько сот метров, но продвинуться вглубь не смог из-за сильного огня противника. Майор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тоже готовил батальон к броску через Днепр. Воины укрывали в камышах лодки, сколачивали плоты и подтаскивали их к реке. Приближался вечер. С наступлением темноты батальон приступил к форсированию реки. Небо вспарывали вспышки ракет. Гитлеровцы заметили смельчаков на плотах и лодках, открыли бешеный огонь. Комбат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, проявляя хладнокровие и выдержку, спокойно отдавал распоряжения командирам рот. Когда до берега оставались считанные метры, комбат первым прыгнул в ледяную воду. За ним последовали воины батальона. Напрягая все силы, они вползли на крутой берег и бросились в решительную атаку. Завязалась жаркая схватка. Враг не выдержал стремительного натиска советских воинов и начал поспешный, беспорядочный отход. Плацдарм захвачен. Буквально на плечах неприятеля ворвались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чабуринцы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в деревни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Сенская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Шитцы</w:t>
      </w:r>
      <w:proofErr w:type="spellEnd"/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9B0">
        <w:rPr>
          <w:rFonts w:ascii="Times New Roman" w:hAnsi="Times New Roman" w:cs="Times New Roman"/>
          <w:sz w:val="28"/>
          <w:szCs w:val="28"/>
        </w:rPr>
        <w:t xml:space="preserve">Раненый, превозмогая боль,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Чабурин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 xml:space="preserve"> продолжал руководить действиями батальона до тех пор, пока не был взят </w:t>
      </w:r>
      <w:proofErr w:type="spellStart"/>
      <w:r w:rsidRPr="009109B0">
        <w:rPr>
          <w:rFonts w:ascii="Times New Roman" w:hAnsi="Times New Roman" w:cs="Times New Roman"/>
          <w:sz w:val="28"/>
          <w:szCs w:val="28"/>
        </w:rPr>
        <w:t>Лоев</w:t>
      </w:r>
      <w:proofErr w:type="spellEnd"/>
      <w:r w:rsidRPr="009109B0">
        <w:rPr>
          <w:rFonts w:ascii="Times New Roman" w:hAnsi="Times New Roman" w:cs="Times New Roman"/>
          <w:sz w:val="28"/>
          <w:szCs w:val="28"/>
        </w:rPr>
        <w:t>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52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-1270</wp:posOffset>
            </wp:positionV>
            <wp:extent cx="18002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486" y="21518"/>
                <wp:lineTo x="21486" y="0"/>
                <wp:lineTo x="0" y="0"/>
              </wp:wrapPolygon>
            </wp:wrapTight>
            <wp:docPr id="9" name="Рисунок 9" descr="Чабурин Фрол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бурин Фрол Пет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9B0">
        <w:rPr>
          <w:rFonts w:ascii="Times New Roman" w:hAnsi="Times New Roman" w:cs="Times New Roman"/>
          <w:sz w:val="28"/>
          <w:szCs w:val="28"/>
        </w:rPr>
        <w:t>Звание Героя Советского Союза присвоено 30 октября 1943 года за проявленные при выполнении задания мужество и героизм.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После войны продолжал службу в армии. В 1947 году он окончил Военную академию имени М.В. Фрунзе. С 1960 года в звании полковника — в запасе.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Жил в Череповце, работал военным руководителем профессионально-технического училища. Умер 28 ноября 1986 года.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109B0">
        <w:rPr>
          <w:rFonts w:ascii="Times New Roman" w:hAnsi="Times New Roman" w:cs="Times New Roman"/>
          <w:sz w:val="28"/>
          <w:szCs w:val="28"/>
        </w:rPr>
        <w:t>На здании Дубровской средней школы, где учился Герой, установлена мемориальная доска.</w:t>
      </w: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09B0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  <w:r w:rsidRPr="00910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A69AA31" wp14:editId="52B2F00B">
            <wp:simplePos x="0" y="0"/>
            <wp:positionH relativeFrom="column">
              <wp:posOffset>230505</wp:posOffset>
            </wp:positionH>
            <wp:positionV relativeFrom="paragraph">
              <wp:posOffset>234315</wp:posOffset>
            </wp:positionV>
            <wp:extent cx="2189480" cy="2609850"/>
            <wp:effectExtent l="0" t="0" r="1270" b="0"/>
            <wp:wrapTight wrapText="bothSides">
              <wp:wrapPolygon edited="0">
                <wp:start x="0" y="0"/>
                <wp:lineTo x="0" y="21442"/>
                <wp:lineTo x="21425" y="21442"/>
                <wp:lineTo x="214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9B0">
        <w:rPr>
          <w:rFonts w:ascii="Times New Roman" w:hAnsi="Times New Roman" w:cs="Times New Roman"/>
          <w:sz w:val="28"/>
          <w:szCs w:val="28"/>
        </w:rPr>
        <w:t>Установлен на кладбище №1 в городе Череповец Вологодской области (участок почётных захоронений).</w:t>
      </w:r>
    </w:p>
    <w:p w:rsidR="0053549A" w:rsidRPr="009109B0" w:rsidRDefault="0053549A" w:rsidP="0053549A">
      <w:pPr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49A" w:rsidRDefault="005D061C" w:rsidP="0053549A">
      <w:pPr>
        <w:ind w:left="284" w:right="118" w:firstLine="142"/>
      </w:pPr>
      <w:r>
        <w:rPr>
          <w:noProof/>
          <w:lang w:eastAsia="ru-RU"/>
        </w:rPr>
        <w:lastRenderedPageBreak/>
        <w:drawing>
          <wp:inline distT="0" distB="0" distL="0" distR="0" wp14:anchorId="6D77C278" wp14:editId="11A6B566">
            <wp:extent cx="6226010" cy="8210550"/>
            <wp:effectExtent l="0" t="0" r="3810" b="0"/>
            <wp:docPr id="6" name="Рисунок 6" descr="https://cdn.moypolk.ru/static/resize/w800/soldiers/photos/2015/04/15/2e2034d800c54c08efc8bf1f6d478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oypolk.ru/static/resize/w800/soldiers/photos/2015/04/15/2e2034d800c54c08efc8bf1f6d478f6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15" cy="82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1C" w:rsidRDefault="005D061C" w:rsidP="0053549A">
      <w:pPr>
        <w:ind w:left="284" w:right="118" w:firstLine="142"/>
      </w:pPr>
    </w:p>
    <w:p w:rsidR="005D061C" w:rsidRDefault="005D061C" w:rsidP="0053549A">
      <w:pPr>
        <w:ind w:left="284" w:right="118" w:firstLine="142"/>
      </w:pPr>
      <w:r>
        <w:rPr>
          <w:noProof/>
          <w:lang w:eastAsia="ru-RU"/>
        </w:rPr>
        <w:lastRenderedPageBreak/>
        <w:drawing>
          <wp:inline distT="0" distB="0" distL="0" distR="0" wp14:anchorId="7017F190" wp14:editId="2D941AFE">
            <wp:extent cx="5878286" cy="7715250"/>
            <wp:effectExtent l="0" t="0" r="8255" b="0"/>
            <wp:docPr id="7" name="Рисунок 7" descr="https://cdn.moypolk.ru/static/resize/w800/soldiers/photos/2015/04/15/527d14fbca39340777290e8088ba4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moypolk.ru/static/resize/w800/soldiers/photos/2015/04/15/527d14fbca39340777290e8088ba4f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6" cy="77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1C" w:rsidRDefault="005D061C" w:rsidP="0053549A">
      <w:pPr>
        <w:ind w:left="284" w:right="118" w:firstLine="142"/>
      </w:pPr>
      <w:r>
        <w:rPr>
          <w:noProof/>
          <w:lang w:eastAsia="ru-RU"/>
        </w:rPr>
        <w:lastRenderedPageBreak/>
        <w:drawing>
          <wp:inline distT="0" distB="0" distL="0" distR="0" wp14:anchorId="39A2B971" wp14:editId="3D771447">
            <wp:extent cx="6023741" cy="8734425"/>
            <wp:effectExtent l="0" t="0" r="0" b="0"/>
            <wp:docPr id="8" name="Рисунок 8" descr="https://cdn.moypolk.ru/static/resize/w800/soldiers/photos/2015/04/15/3eb9dc443446daaf625339326a8f9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oypolk.ru/static/resize/w800/soldiers/photos/2015/04/15/3eb9dc443446daaf625339326a8f9f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08" cy="87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1C" w:rsidRDefault="005D061C" w:rsidP="0053549A">
      <w:pPr>
        <w:ind w:left="284" w:right="118" w:firstLine="142"/>
      </w:pPr>
    </w:p>
    <w:p w:rsidR="005D061C" w:rsidRDefault="005D061C" w:rsidP="0053549A">
      <w:pPr>
        <w:ind w:left="284" w:right="118" w:firstLine="142"/>
      </w:pPr>
    </w:p>
    <w:sectPr w:rsidR="005D061C" w:rsidSect="0053549A">
      <w:pgSz w:w="11906" w:h="16838"/>
      <w:pgMar w:top="720" w:right="849" w:bottom="720" w:left="720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BB"/>
    <w:rsid w:val="000707BB"/>
    <w:rsid w:val="000E6DD0"/>
    <w:rsid w:val="0033686B"/>
    <w:rsid w:val="0051552D"/>
    <w:rsid w:val="0053549A"/>
    <w:rsid w:val="005D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710</Words>
  <Characters>4049</Characters>
  <Application>Microsoft Office Word</Application>
  <DocSecurity>0</DocSecurity>
  <Lines>33</Lines>
  <Paragraphs>9</Paragraphs>
  <ScaleCrop>false</ScaleCrop>
  <Company>*</Company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2020-03-11T04:24:00Z</dcterms:created>
  <dcterms:modified xsi:type="dcterms:W3CDTF">2020-04-23T04:54:00Z</dcterms:modified>
</cp:coreProperties>
</file>