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63" w:rsidRDefault="00B16263" w:rsidP="003E74F0">
      <w:pPr>
        <w:spacing w:after="0" w:line="240" w:lineRule="auto"/>
        <w:ind w:right="0" w:firstLine="0"/>
        <w:jc w:val="center"/>
        <w:outlineLvl w:val="0"/>
        <w:rPr>
          <w:color w:val="auto"/>
          <w:szCs w:val="28"/>
          <w:lang w:eastAsia="ru-RU"/>
        </w:rPr>
      </w:pPr>
    </w:p>
    <w:p w:rsidR="003E74F0" w:rsidRPr="003E74F0" w:rsidRDefault="003E74F0" w:rsidP="003E74F0">
      <w:pPr>
        <w:spacing w:after="0" w:line="240" w:lineRule="auto"/>
        <w:ind w:right="0" w:firstLine="0"/>
        <w:jc w:val="center"/>
        <w:outlineLvl w:val="0"/>
        <w:rPr>
          <w:color w:val="auto"/>
          <w:szCs w:val="28"/>
          <w:lang w:val="ru-RU" w:eastAsia="ru-RU"/>
        </w:rPr>
      </w:pPr>
      <w:r w:rsidRPr="003E74F0">
        <w:rPr>
          <w:color w:val="auto"/>
          <w:szCs w:val="28"/>
          <w:lang w:val="ru-RU" w:eastAsia="ru-RU"/>
        </w:rPr>
        <w:t>Министерство образования Красноярского края</w:t>
      </w:r>
    </w:p>
    <w:p w:rsidR="003E74F0" w:rsidRPr="003E74F0" w:rsidRDefault="003E74F0" w:rsidP="003E74F0">
      <w:pPr>
        <w:spacing w:after="0" w:line="240" w:lineRule="auto"/>
        <w:ind w:right="0" w:firstLine="0"/>
        <w:jc w:val="center"/>
        <w:rPr>
          <w:color w:val="auto"/>
          <w:szCs w:val="28"/>
          <w:lang w:val="ru-RU" w:eastAsia="ru-RU"/>
        </w:rPr>
      </w:pPr>
      <w:r w:rsidRPr="003E74F0">
        <w:rPr>
          <w:color w:val="auto"/>
          <w:szCs w:val="28"/>
          <w:lang w:val="ru-RU" w:eastAsia="ru-RU"/>
        </w:rPr>
        <w:t>краевое государственное бюджетное профессиональное образовательное учреждение «Боготольский техникум транспорта»</w:t>
      </w:r>
    </w:p>
    <w:p w:rsidR="003E74F0" w:rsidRPr="003E74F0" w:rsidRDefault="003E74F0" w:rsidP="003E74F0">
      <w:pPr>
        <w:spacing w:after="0" w:line="240" w:lineRule="auto"/>
        <w:ind w:right="0" w:firstLine="0"/>
        <w:jc w:val="center"/>
        <w:rPr>
          <w:color w:val="auto"/>
          <w:szCs w:val="28"/>
          <w:lang w:val="ru-RU" w:eastAsia="ru-RU"/>
        </w:rPr>
      </w:pPr>
    </w:p>
    <w:p w:rsidR="003E74F0" w:rsidRPr="003E74F0" w:rsidRDefault="003E74F0" w:rsidP="003E74F0">
      <w:pPr>
        <w:spacing w:after="0" w:line="240" w:lineRule="auto"/>
        <w:ind w:right="0" w:firstLine="0"/>
        <w:jc w:val="center"/>
        <w:rPr>
          <w:color w:val="auto"/>
          <w:szCs w:val="28"/>
          <w:lang w:val="ru-RU" w:eastAsia="ru-RU"/>
        </w:rPr>
      </w:pPr>
    </w:p>
    <w:p w:rsidR="003E74F0" w:rsidRPr="003E74F0" w:rsidRDefault="003E74F0" w:rsidP="003E74F0">
      <w:pPr>
        <w:spacing w:after="0" w:line="240" w:lineRule="auto"/>
        <w:ind w:right="0" w:firstLine="0"/>
        <w:jc w:val="center"/>
        <w:rPr>
          <w:color w:val="auto"/>
          <w:szCs w:val="28"/>
          <w:lang w:val="ru-RU"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E74F0" w:rsidRPr="003E74F0" w:rsidTr="00D52F0D">
        <w:tc>
          <w:tcPr>
            <w:tcW w:w="4785" w:type="dxa"/>
          </w:tcPr>
          <w:p w:rsidR="003E74F0" w:rsidRPr="003E74F0" w:rsidRDefault="003E74F0" w:rsidP="003E74F0">
            <w:pPr>
              <w:spacing w:after="0" w:line="240" w:lineRule="auto"/>
              <w:ind w:right="0" w:firstLine="0"/>
              <w:jc w:val="left"/>
              <w:rPr>
                <w:color w:val="auto"/>
                <w:szCs w:val="28"/>
                <w:lang w:eastAsia="ru-RU"/>
              </w:rPr>
            </w:pPr>
            <w:r w:rsidRPr="003E74F0">
              <w:rPr>
                <w:rFonts w:eastAsia="Calibri"/>
                <w:color w:val="auto"/>
                <w:szCs w:val="28"/>
              </w:rPr>
              <w:t xml:space="preserve">СОГЛАСОВАНО              </w:t>
            </w:r>
          </w:p>
        </w:tc>
        <w:tc>
          <w:tcPr>
            <w:tcW w:w="4786" w:type="dxa"/>
          </w:tcPr>
          <w:p w:rsidR="003E74F0" w:rsidRPr="003E74F0" w:rsidRDefault="003E74F0" w:rsidP="003E74F0">
            <w:pPr>
              <w:spacing w:after="0" w:line="240" w:lineRule="auto"/>
              <w:ind w:right="0" w:firstLine="0"/>
              <w:jc w:val="right"/>
              <w:rPr>
                <w:color w:val="auto"/>
                <w:szCs w:val="28"/>
                <w:lang w:eastAsia="ru-RU"/>
              </w:rPr>
            </w:pPr>
            <w:r w:rsidRPr="003E74F0">
              <w:rPr>
                <w:rFonts w:eastAsia="Calibri"/>
                <w:color w:val="auto"/>
                <w:szCs w:val="28"/>
              </w:rPr>
              <w:t>УТВЕРЖДЕНО</w:t>
            </w:r>
          </w:p>
        </w:tc>
      </w:tr>
      <w:tr w:rsidR="003E74F0" w:rsidRPr="008F1157" w:rsidTr="00D52F0D">
        <w:tc>
          <w:tcPr>
            <w:tcW w:w="4785" w:type="dxa"/>
          </w:tcPr>
          <w:p w:rsidR="003E74F0" w:rsidRPr="003E74F0" w:rsidRDefault="003E74F0" w:rsidP="003E74F0">
            <w:pPr>
              <w:autoSpaceDE w:val="0"/>
              <w:autoSpaceDN w:val="0"/>
              <w:adjustRightInd w:val="0"/>
              <w:spacing w:after="0" w:line="240" w:lineRule="auto"/>
              <w:ind w:right="0" w:firstLine="0"/>
              <w:jc w:val="left"/>
              <w:rPr>
                <w:rFonts w:eastAsia="Calibri"/>
                <w:color w:val="auto"/>
                <w:szCs w:val="28"/>
              </w:rPr>
            </w:pPr>
            <w:r w:rsidRPr="003E74F0">
              <w:rPr>
                <w:rFonts w:eastAsia="Calibri"/>
                <w:color w:val="auto"/>
                <w:szCs w:val="28"/>
              </w:rPr>
              <w:t>Протокол заседания</w:t>
            </w:r>
          </w:p>
          <w:p w:rsidR="003E74F0" w:rsidRPr="003E74F0" w:rsidRDefault="003E74F0" w:rsidP="003E74F0">
            <w:pPr>
              <w:autoSpaceDE w:val="0"/>
              <w:autoSpaceDN w:val="0"/>
              <w:adjustRightInd w:val="0"/>
              <w:spacing w:after="0" w:line="240" w:lineRule="auto"/>
              <w:ind w:right="0" w:firstLine="0"/>
              <w:jc w:val="left"/>
              <w:rPr>
                <w:rFonts w:eastAsia="Calibri"/>
                <w:color w:val="auto"/>
                <w:szCs w:val="28"/>
              </w:rPr>
            </w:pPr>
            <w:r w:rsidRPr="003E74F0">
              <w:rPr>
                <w:rFonts w:eastAsia="Calibri"/>
                <w:color w:val="auto"/>
                <w:szCs w:val="28"/>
              </w:rPr>
              <w:t xml:space="preserve"> Совета Учреждения            </w:t>
            </w:r>
          </w:p>
        </w:tc>
        <w:tc>
          <w:tcPr>
            <w:tcW w:w="4786" w:type="dxa"/>
          </w:tcPr>
          <w:p w:rsidR="003E74F0" w:rsidRPr="003E74F0" w:rsidRDefault="003E74F0" w:rsidP="003E74F0">
            <w:pPr>
              <w:autoSpaceDE w:val="0"/>
              <w:autoSpaceDN w:val="0"/>
              <w:adjustRightInd w:val="0"/>
              <w:spacing w:after="0" w:line="240" w:lineRule="auto"/>
              <w:ind w:right="0" w:firstLine="0"/>
              <w:jc w:val="right"/>
              <w:rPr>
                <w:rFonts w:eastAsia="Calibri"/>
                <w:color w:val="auto"/>
                <w:szCs w:val="28"/>
              </w:rPr>
            </w:pPr>
            <w:r w:rsidRPr="003E74F0">
              <w:rPr>
                <w:rFonts w:eastAsia="Calibri"/>
                <w:color w:val="auto"/>
                <w:szCs w:val="28"/>
              </w:rPr>
              <w:t>приказом директора КГБПОУ</w:t>
            </w:r>
          </w:p>
          <w:p w:rsidR="003E74F0" w:rsidRPr="003E74F0" w:rsidRDefault="003E74F0" w:rsidP="003E74F0">
            <w:pPr>
              <w:autoSpaceDE w:val="0"/>
              <w:autoSpaceDN w:val="0"/>
              <w:adjustRightInd w:val="0"/>
              <w:spacing w:after="0" w:line="240" w:lineRule="auto"/>
              <w:ind w:right="0" w:firstLine="0"/>
              <w:jc w:val="right"/>
              <w:rPr>
                <w:rFonts w:eastAsia="Calibri"/>
                <w:color w:val="auto"/>
                <w:szCs w:val="28"/>
              </w:rPr>
            </w:pPr>
            <w:r w:rsidRPr="003E74F0">
              <w:rPr>
                <w:rFonts w:eastAsia="Calibri"/>
                <w:color w:val="auto"/>
                <w:szCs w:val="28"/>
              </w:rPr>
              <w:t>«Боготольский техникум транспорта»</w:t>
            </w:r>
          </w:p>
        </w:tc>
      </w:tr>
      <w:tr w:rsidR="003E74F0" w:rsidRPr="003E74F0" w:rsidTr="00D52F0D">
        <w:tc>
          <w:tcPr>
            <w:tcW w:w="4785" w:type="dxa"/>
          </w:tcPr>
          <w:p w:rsidR="003E74F0" w:rsidRPr="003E74F0" w:rsidRDefault="003E74F0" w:rsidP="003E74F0">
            <w:pPr>
              <w:autoSpaceDE w:val="0"/>
              <w:autoSpaceDN w:val="0"/>
              <w:adjustRightInd w:val="0"/>
              <w:spacing w:after="0" w:line="240" w:lineRule="auto"/>
              <w:ind w:right="0" w:firstLine="0"/>
              <w:jc w:val="left"/>
              <w:rPr>
                <w:rFonts w:eastAsia="Calibri"/>
                <w:iCs/>
                <w:color w:val="auto"/>
                <w:szCs w:val="28"/>
              </w:rPr>
            </w:pPr>
            <w:r w:rsidRPr="003E74F0">
              <w:rPr>
                <w:rFonts w:eastAsia="Calibri"/>
                <w:iCs/>
                <w:color w:val="auto"/>
                <w:szCs w:val="28"/>
              </w:rPr>
              <w:t>от «12» февраля 2018 г. № 1</w:t>
            </w:r>
          </w:p>
        </w:tc>
        <w:tc>
          <w:tcPr>
            <w:tcW w:w="4786" w:type="dxa"/>
          </w:tcPr>
          <w:p w:rsidR="003E74F0" w:rsidRPr="003E74F0" w:rsidRDefault="003E74F0" w:rsidP="003E74F0">
            <w:pPr>
              <w:spacing w:after="0" w:line="240" w:lineRule="auto"/>
              <w:ind w:right="0" w:firstLine="0"/>
              <w:jc w:val="right"/>
              <w:rPr>
                <w:color w:val="auto"/>
                <w:szCs w:val="28"/>
                <w:lang w:eastAsia="ru-RU"/>
              </w:rPr>
            </w:pPr>
            <w:r w:rsidRPr="003E74F0">
              <w:rPr>
                <w:rFonts w:eastAsia="Calibri"/>
                <w:iCs/>
                <w:color w:val="auto"/>
                <w:szCs w:val="28"/>
              </w:rPr>
              <w:t>от «14» февраля 2018 г.</w:t>
            </w:r>
            <w:r w:rsidRPr="003E74F0">
              <w:rPr>
                <w:rFonts w:eastAsia="Calibri"/>
                <w:color w:val="auto"/>
                <w:szCs w:val="28"/>
              </w:rPr>
              <w:t xml:space="preserve"> </w:t>
            </w:r>
            <w:r w:rsidRPr="003E74F0">
              <w:rPr>
                <w:rFonts w:eastAsia="Calibri"/>
                <w:iCs/>
                <w:color w:val="auto"/>
                <w:szCs w:val="28"/>
              </w:rPr>
              <w:t>№ 29-пр</w:t>
            </w:r>
          </w:p>
        </w:tc>
      </w:tr>
    </w:tbl>
    <w:p w:rsidR="00225428" w:rsidRDefault="00225428">
      <w:pPr>
        <w:spacing w:after="63" w:line="259" w:lineRule="auto"/>
        <w:ind w:left="4219" w:right="0" w:firstLine="0"/>
        <w:jc w:val="left"/>
        <w:rPr>
          <w:lang w:val="ru-RU"/>
        </w:rPr>
      </w:pPr>
    </w:p>
    <w:p w:rsidR="003E74F0" w:rsidRDefault="003E74F0">
      <w:pPr>
        <w:spacing w:after="63" w:line="259" w:lineRule="auto"/>
        <w:ind w:left="4219" w:right="0" w:firstLine="0"/>
        <w:jc w:val="left"/>
        <w:rPr>
          <w:lang w:val="ru-RU"/>
        </w:rPr>
      </w:pPr>
    </w:p>
    <w:p w:rsidR="003E74F0" w:rsidRDefault="003E74F0">
      <w:pPr>
        <w:spacing w:after="63" w:line="259" w:lineRule="auto"/>
        <w:ind w:left="4219" w:right="0" w:firstLine="0"/>
        <w:jc w:val="left"/>
        <w:rPr>
          <w:lang w:val="ru-RU"/>
        </w:rPr>
      </w:pPr>
    </w:p>
    <w:p w:rsidR="003E74F0" w:rsidRDefault="003E74F0">
      <w:pPr>
        <w:spacing w:after="63" w:line="259" w:lineRule="auto"/>
        <w:ind w:left="4219" w:right="0" w:firstLine="0"/>
        <w:jc w:val="left"/>
        <w:rPr>
          <w:lang w:val="ru-RU"/>
        </w:rPr>
      </w:pPr>
    </w:p>
    <w:p w:rsidR="003E74F0" w:rsidRDefault="003E74F0">
      <w:pPr>
        <w:spacing w:after="63" w:line="259" w:lineRule="auto"/>
        <w:ind w:left="4219" w:right="0" w:firstLine="0"/>
        <w:jc w:val="left"/>
        <w:rPr>
          <w:lang w:val="ru-RU"/>
        </w:rPr>
      </w:pPr>
    </w:p>
    <w:p w:rsidR="003E74F0" w:rsidRDefault="003E74F0">
      <w:pPr>
        <w:spacing w:after="63" w:line="259" w:lineRule="auto"/>
        <w:ind w:left="4219" w:right="0" w:firstLine="0"/>
        <w:jc w:val="left"/>
        <w:rPr>
          <w:lang w:val="ru-RU"/>
        </w:rPr>
      </w:pPr>
    </w:p>
    <w:p w:rsidR="003E74F0" w:rsidRDefault="003E74F0">
      <w:pPr>
        <w:spacing w:after="63" w:line="259" w:lineRule="auto"/>
        <w:ind w:left="4219" w:right="0" w:firstLine="0"/>
        <w:jc w:val="left"/>
        <w:rPr>
          <w:lang w:val="ru-RU"/>
        </w:rPr>
      </w:pPr>
    </w:p>
    <w:p w:rsidR="003E74F0" w:rsidRDefault="003E74F0">
      <w:pPr>
        <w:spacing w:after="63" w:line="259" w:lineRule="auto"/>
        <w:ind w:left="4219" w:right="0" w:firstLine="0"/>
        <w:jc w:val="left"/>
        <w:rPr>
          <w:lang w:val="ru-RU"/>
        </w:rPr>
      </w:pPr>
    </w:p>
    <w:p w:rsidR="003E74F0" w:rsidRPr="003E74F0" w:rsidRDefault="003E74F0">
      <w:pPr>
        <w:spacing w:after="63" w:line="259" w:lineRule="auto"/>
        <w:ind w:left="4219" w:right="0" w:firstLine="0"/>
        <w:jc w:val="left"/>
        <w:rPr>
          <w:lang w:val="ru-RU"/>
        </w:rPr>
      </w:pPr>
    </w:p>
    <w:p w:rsidR="003E74F0" w:rsidRPr="003E74F0" w:rsidRDefault="00F80ACC" w:rsidP="00145B34">
      <w:pPr>
        <w:spacing w:after="0" w:line="265" w:lineRule="auto"/>
        <w:ind w:right="31" w:firstLine="0"/>
        <w:jc w:val="center"/>
        <w:rPr>
          <w:b/>
          <w:szCs w:val="28"/>
          <w:lang w:val="ru-RU"/>
        </w:rPr>
      </w:pPr>
      <w:r w:rsidRPr="003E74F0">
        <w:rPr>
          <w:b/>
          <w:szCs w:val="28"/>
          <w:lang w:val="ru-RU"/>
        </w:rPr>
        <w:t>ПОЛОЖЕНИЕ</w:t>
      </w:r>
    </w:p>
    <w:p w:rsidR="00145B34" w:rsidRDefault="00F80ACC" w:rsidP="00145B34">
      <w:pPr>
        <w:spacing w:after="0" w:line="265" w:lineRule="auto"/>
        <w:ind w:right="31" w:firstLine="0"/>
        <w:jc w:val="center"/>
        <w:rPr>
          <w:b/>
          <w:szCs w:val="28"/>
          <w:lang w:val="ru-RU"/>
        </w:rPr>
      </w:pPr>
      <w:r w:rsidRPr="003E74F0">
        <w:rPr>
          <w:b/>
          <w:szCs w:val="28"/>
          <w:lang w:val="ru-RU"/>
        </w:rPr>
        <w:t xml:space="preserve">об оказании платных образовательных услуг </w:t>
      </w:r>
    </w:p>
    <w:p w:rsidR="00225428" w:rsidRPr="003E74F0" w:rsidRDefault="00F80ACC" w:rsidP="008F1157">
      <w:pPr>
        <w:spacing w:after="0" w:line="265" w:lineRule="auto"/>
        <w:ind w:right="31" w:firstLine="0"/>
        <w:jc w:val="center"/>
        <w:rPr>
          <w:b/>
          <w:szCs w:val="28"/>
          <w:lang w:val="ru-RU"/>
        </w:rPr>
      </w:pPr>
      <w:r w:rsidRPr="003E74F0">
        <w:rPr>
          <w:b/>
          <w:szCs w:val="28"/>
          <w:lang w:val="ru-RU"/>
        </w:rPr>
        <w:t xml:space="preserve">в </w:t>
      </w:r>
      <w:r w:rsidR="008F1157">
        <w:rPr>
          <w:b/>
          <w:szCs w:val="28"/>
          <w:lang w:val="ru-RU"/>
        </w:rPr>
        <w:t>КГБПОУ</w:t>
      </w:r>
      <w:r w:rsidRPr="003E74F0">
        <w:rPr>
          <w:b/>
          <w:szCs w:val="28"/>
          <w:lang w:val="ru-RU"/>
        </w:rPr>
        <w:t xml:space="preserve"> </w:t>
      </w:r>
      <w:r w:rsidR="008F1157">
        <w:rPr>
          <w:b/>
          <w:szCs w:val="28"/>
          <w:lang w:val="ru-RU"/>
        </w:rPr>
        <w:t xml:space="preserve"> </w:t>
      </w:r>
      <w:r w:rsidRPr="003E74F0">
        <w:rPr>
          <w:b/>
          <w:szCs w:val="28"/>
          <w:lang w:val="ru-RU"/>
        </w:rPr>
        <w:t>«Боготольский техникум транспорта»</w:t>
      </w:r>
    </w:p>
    <w:p w:rsidR="003E74F0" w:rsidRDefault="003E74F0">
      <w:pPr>
        <w:spacing w:after="277" w:line="265" w:lineRule="auto"/>
        <w:ind w:left="475" w:right="489" w:firstLine="539"/>
        <w:jc w:val="center"/>
        <w:rPr>
          <w:sz w:val="30"/>
          <w:lang w:val="ru-RU"/>
        </w:rPr>
      </w:pPr>
    </w:p>
    <w:p w:rsidR="003E74F0" w:rsidRDefault="003E74F0">
      <w:pPr>
        <w:spacing w:after="277" w:line="265" w:lineRule="auto"/>
        <w:ind w:left="475" w:right="489" w:firstLine="539"/>
        <w:jc w:val="center"/>
        <w:rPr>
          <w:sz w:val="30"/>
          <w:lang w:val="ru-RU"/>
        </w:rPr>
      </w:pPr>
    </w:p>
    <w:p w:rsidR="003E74F0" w:rsidRDefault="003E74F0">
      <w:pPr>
        <w:spacing w:after="277" w:line="265" w:lineRule="auto"/>
        <w:ind w:left="475" w:right="489" w:firstLine="539"/>
        <w:jc w:val="center"/>
        <w:rPr>
          <w:sz w:val="30"/>
          <w:lang w:val="ru-RU"/>
        </w:rPr>
      </w:pPr>
    </w:p>
    <w:p w:rsidR="003E74F0" w:rsidRDefault="003E74F0">
      <w:pPr>
        <w:spacing w:after="277" w:line="265" w:lineRule="auto"/>
        <w:ind w:left="475" w:right="489" w:firstLine="539"/>
        <w:jc w:val="center"/>
        <w:rPr>
          <w:sz w:val="30"/>
          <w:lang w:val="ru-RU"/>
        </w:rPr>
      </w:pPr>
    </w:p>
    <w:p w:rsidR="003E74F0" w:rsidRDefault="003E74F0">
      <w:pPr>
        <w:spacing w:after="277" w:line="265" w:lineRule="auto"/>
        <w:ind w:left="475" w:right="489" w:firstLine="539"/>
        <w:jc w:val="center"/>
        <w:rPr>
          <w:sz w:val="30"/>
          <w:lang w:val="ru-RU"/>
        </w:rPr>
      </w:pPr>
    </w:p>
    <w:p w:rsidR="003E74F0" w:rsidRDefault="003E74F0">
      <w:pPr>
        <w:spacing w:after="277" w:line="265" w:lineRule="auto"/>
        <w:ind w:left="475" w:right="489" w:firstLine="539"/>
        <w:jc w:val="center"/>
        <w:rPr>
          <w:sz w:val="30"/>
          <w:lang w:val="ru-RU"/>
        </w:rPr>
      </w:pPr>
    </w:p>
    <w:p w:rsidR="00B16263" w:rsidRDefault="00B16263">
      <w:pPr>
        <w:spacing w:after="277" w:line="265" w:lineRule="auto"/>
        <w:ind w:left="475" w:right="489" w:firstLine="539"/>
        <w:jc w:val="center"/>
        <w:rPr>
          <w:sz w:val="30"/>
          <w:lang w:val="ru-RU"/>
        </w:rPr>
      </w:pPr>
    </w:p>
    <w:p w:rsidR="00145B34" w:rsidRDefault="00145B34">
      <w:pPr>
        <w:spacing w:after="277" w:line="265" w:lineRule="auto"/>
        <w:ind w:left="475" w:right="489" w:firstLine="539"/>
        <w:jc w:val="center"/>
        <w:rPr>
          <w:sz w:val="30"/>
          <w:lang w:val="ru-RU"/>
        </w:rPr>
      </w:pPr>
    </w:p>
    <w:p w:rsidR="00145B34" w:rsidRDefault="00145B34">
      <w:pPr>
        <w:spacing w:after="277" w:line="265" w:lineRule="auto"/>
        <w:ind w:left="475" w:right="489" w:firstLine="539"/>
        <w:jc w:val="center"/>
        <w:rPr>
          <w:sz w:val="30"/>
          <w:lang w:val="ru-RU"/>
        </w:rPr>
      </w:pPr>
    </w:p>
    <w:p w:rsidR="008F1157" w:rsidRPr="00145B34" w:rsidRDefault="008F1157">
      <w:pPr>
        <w:spacing w:after="277" w:line="265" w:lineRule="auto"/>
        <w:ind w:left="475" w:right="489" w:firstLine="539"/>
        <w:jc w:val="center"/>
        <w:rPr>
          <w:sz w:val="30"/>
          <w:lang w:val="ru-RU"/>
        </w:rPr>
      </w:pPr>
      <w:bookmarkStart w:id="0" w:name="_GoBack"/>
      <w:bookmarkEnd w:id="0"/>
    </w:p>
    <w:p w:rsidR="003E74F0" w:rsidRPr="003E74F0" w:rsidRDefault="003E74F0" w:rsidP="003E74F0">
      <w:pPr>
        <w:spacing w:after="277" w:line="265" w:lineRule="auto"/>
        <w:ind w:left="475" w:right="489" w:firstLine="539"/>
        <w:rPr>
          <w:b/>
          <w:szCs w:val="28"/>
          <w:lang w:val="ru-RU"/>
        </w:rPr>
      </w:pPr>
      <w:r>
        <w:rPr>
          <w:b/>
          <w:szCs w:val="28"/>
          <w:lang w:val="ru-RU"/>
        </w:rPr>
        <w:t xml:space="preserve">                                    </w:t>
      </w:r>
      <w:r w:rsidRPr="003E74F0">
        <w:rPr>
          <w:b/>
          <w:szCs w:val="28"/>
          <w:lang w:val="ru-RU"/>
        </w:rPr>
        <w:t>г.</w:t>
      </w:r>
      <w:r>
        <w:rPr>
          <w:b/>
          <w:szCs w:val="28"/>
          <w:lang w:val="ru-RU"/>
        </w:rPr>
        <w:t xml:space="preserve"> </w:t>
      </w:r>
      <w:r w:rsidRPr="003E74F0">
        <w:rPr>
          <w:b/>
          <w:szCs w:val="28"/>
          <w:lang w:val="ru-RU"/>
        </w:rPr>
        <w:t>Боготол, 2018</w:t>
      </w:r>
    </w:p>
    <w:p w:rsidR="00225428" w:rsidRDefault="003E74F0" w:rsidP="003E74F0">
      <w:pPr>
        <w:numPr>
          <w:ilvl w:val="0"/>
          <w:numId w:val="1"/>
        </w:numPr>
        <w:spacing w:after="190" w:line="265" w:lineRule="auto"/>
        <w:ind w:left="0" w:right="0" w:firstLine="142"/>
        <w:jc w:val="center"/>
      </w:pPr>
      <w:r>
        <w:rPr>
          <w:sz w:val="30"/>
          <w:lang w:val="ru-RU"/>
        </w:rPr>
        <w:lastRenderedPageBreak/>
        <w:t>О</w:t>
      </w:r>
      <w:proofErr w:type="spellStart"/>
      <w:r w:rsidR="00F80ACC">
        <w:rPr>
          <w:sz w:val="30"/>
        </w:rPr>
        <w:t>бщие</w:t>
      </w:r>
      <w:proofErr w:type="spellEnd"/>
      <w:r w:rsidR="00F80ACC">
        <w:rPr>
          <w:sz w:val="30"/>
        </w:rPr>
        <w:t xml:space="preserve"> </w:t>
      </w:r>
      <w:proofErr w:type="spellStart"/>
      <w:r w:rsidR="00F80ACC">
        <w:rPr>
          <w:sz w:val="30"/>
        </w:rPr>
        <w:t>положения</w:t>
      </w:r>
      <w:proofErr w:type="spellEnd"/>
    </w:p>
    <w:p w:rsidR="00225428" w:rsidRPr="003E74F0" w:rsidRDefault="00F80ACC" w:rsidP="003E74F0">
      <w:pPr>
        <w:numPr>
          <w:ilvl w:val="1"/>
          <w:numId w:val="1"/>
        </w:numPr>
        <w:ind w:left="0" w:right="43" w:firstLine="142"/>
        <w:rPr>
          <w:lang w:val="ru-RU"/>
        </w:rPr>
      </w:pPr>
      <w:r w:rsidRPr="003E74F0">
        <w:rPr>
          <w:lang w:val="ru-RU"/>
        </w:rPr>
        <w:t>Положение о платных образовательных услугах разработано в соответствии с Гражданским кодексом Российской Федерации, Бюджетным кодексом Российской Федерации, Федеральным законом от 29.12.2012 № 273ФЗ «Об образовании в Российской Федерации», Законом РФ 07.02.1992 № 2300-1 «О защите прав потребителей», постановлением Правительства РФ от 15.08.2013 № 706 «Об утверждении Правил оказания платных образовательных услуг», Уставом техникума.</w:t>
      </w:r>
    </w:p>
    <w:p w:rsidR="00225428" w:rsidRPr="003E74F0" w:rsidRDefault="00F80ACC" w:rsidP="003E74F0">
      <w:pPr>
        <w:numPr>
          <w:ilvl w:val="1"/>
          <w:numId w:val="1"/>
        </w:numPr>
        <w:ind w:left="0" w:right="43" w:firstLine="142"/>
        <w:rPr>
          <w:lang w:val="ru-RU"/>
        </w:rPr>
      </w:pPr>
      <w:r w:rsidRPr="003E74F0">
        <w:rPr>
          <w:lang w:val="ru-RU"/>
        </w:rPr>
        <w:t>Настоящее Положение определяет виды и порядок оказания платных образовательных услуг в краевом государственном бюджетном профессиональном образовательном учреждении «Боготольский техникум транспорта» (далее - техникум) и его филиалах обучающимся, иным гражданам и юридическим лицам.</w:t>
      </w:r>
    </w:p>
    <w:p w:rsidR="00225428" w:rsidRPr="003E74F0" w:rsidRDefault="00F80ACC" w:rsidP="003E74F0">
      <w:pPr>
        <w:ind w:right="43" w:firstLine="142"/>
        <w:rPr>
          <w:lang w:val="ru-RU"/>
        </w:rPr>
      </w:pPr>
      <w:r w:rsidRPr="003E74F0">
        <w:rPr>
          <w:lang w:val="ru-RU"/>
        </w:rPr>
        <w:t>1 .З. В настоящем Положении используются следующие понятия:</w:t>
      </w:r>
    </w:p>
    <w:p w:rsidR="00225428" w:rsidRPr="003E74F0" w:rsidRDefault="00F80ACC" w:rsidP="003E74F0">
      <w:pPr>
        <w:ind w:right="43" w:firstLine="142"/>
        <w:rPr>
          <w:lang w:val="ru-RU"/>
        </w:rPr>
      </w:pPr>
      <w:r w:rsidRPr="003E74F0">
        <w:rPr>
          <w:lang w:val="ru-RU"/>
        </w:rPr>
        <w:t>«исполнитель» — краевое государственное бюджетное профессиональное образовательное учреждение «Боготольский техникум транспорта»,</w:t>
      </w:r>
    </w:p>
    <w:p w:rsidR="00225428" w:rsidRPr="003E74F0" w:rsidRDefault="00F80ACC" w:rsidP="003E74F0">
      <w:pPr>
        <w:ind w:right="43" w:firstLine="142"/>
        <w:rPr>
          <w:lang w:val="ru-RU"/>
        </w:rPr>
      </w:pPr>
      <w:r w:rsidRPr="003E74F0">
        <w:rPr>
          <w:lang w:val="ru-RU"/>
        </w:rPr>
        <w:t>«заказчик» — юридическое и (или) физическое лицо, имеющее намерение заказать или заказывающее платные образовательные услуги для себя или иных лиц на основании договора;</w:t>
      </w:r>
    </w:p>
    <w:p w:rsidR="00225428" w:rsidRPr="003E74F0" w:rsidRDefault="00F80ACC" w:rsidP="003E74F0">
      <w:pPr>
        <w:spacing w:after="29"/>
        <w:ind w:right="43" w:firstLine="142"/>
        <w:rPr>
          <w:lang w:val="ru-RU"/>
        </w:rPr>
      </w:pPr>
      <w:r w:rsidRPr="003E74F0">
        <w:rPr>
          <w:lang w:val="ru-RU"/>
        </w:rPr>
        <w:t>«потребитель» — обучающийся техникума или иное лицо, получающее образовательные услуги, которые заказал и приобрел для него заказчик;</w:t>
      </w:r>
    </w:p>
    <w:p w:rsidR="00225428" w:rsidRPr="003E74F0" w:rsidRDefault="00F80ACC" w:rsidP="003E74F0">
      <w:pPr>
        <w:spacing w:after="33"/>
        <w:ind w:right="43" w:firstLine="142"/>
        <w:rPr>
          <w:lang w:val="ru-RU"/>
        </w:rPr>
      </w:pPr>
      <w:r w:rsidRPr="003E74F0">
        <w:rPr>
          <w:lang w:val="ru-RU"/>
        </w:rPr>
        <w:t>«обучающийся» физическое лицо, осваивающее образовательную программу. В договоре на оказание платных образовательных услуг может выступать заказчиком (</w:t>
      </w:r>
      <w:proofErr w:type="gramStart"/>
      <w:r w:rsidRPr="003E74F0">
        <w:rPr>
          <w:lang w:val="ru-RU"/>
        </w:rPr>
        <w:t>в</w:t>
      </w:r>
      <w:proofErr w:type="gramEnd"/>
      <w:r w:rsidRPr="003E74F0">
        <w:rPr>
          <w:lang w:val="ru-RU"/>
        </w:rPr>
        <w:t xml:space="preserve"> двустороннем) или потребителем (в трехстороннем);</w:t>
      </w:r>
    </w:p>
    <w:p w:rsidR="00225428" w:rsidRPr="003E74F0" w:rsidRDefault="00F80ACC" w:rsidP="003E74F0">
      <w:pPr>
        <w:spacing w:after="0"/>
        <w:ind w:right="43" w:firstLine="142"/>
        <w:rPr>
          <w:lang w:val="ru-RU"/>
        </w:rPr>
      </w:pPr>
      <w:r w:rsidRPr="003E74F0">
        <w:rPr>
          <w:lang w:val="ru-RU"/>
        </w:rPr>
        <w:t>«платные образовательные услуги» обучение по дополнительным образовательным программам, преподавание</w:t>
      </w:r>
      <w:proofErr w:type="gramStart"/>
      <w:r w:rsidRPr="003E74F0">
        <w:rPr>
          <w:lang w:val="ru-RU"/>
        </w:rPr>
        <w:t>.</w:t>
      </w:r>
      <w:proofErr w:type="gramEnd"/>
      <w:r w:rsidRPr="003E74F0">
        <w:rPr>
          <w:lang w:val="ru-RU"/>
        </w:rPr>
        <w:t xml:space="preserve"> </w:t>
      </w:r>
      <w:proofErr w:type="gramStart"/>
      <w:r w:rsidRPr="003E74F0">
        <w:rPr>
          <w:lang w:val="ru-RU"/>
        </w:rPr>
        <w:t>с</w:t>
      </w:r>
      <w:proofErr w:type="gramEnd"/>
      <w:r w:rsidRPr="003E74F0">
        <w:rPr>
          <w:lang w:val="ru-RU"/>
        </w:rPr>
        <w:t>пециальных курсов и циклов дисциплин, репетиторство, занятия по углубленному изучению предметов, подготовка и переподготовка работников квалифицированного труда (рабочих</w:t>
      </w:r>
    </w:p>
    <w:p w:rsidR="00225428" w:rsidRPr="003E74F0" w:rsidRDefault="00F80ACC" w:rsidP="003E74F0">
      <w:pPr>
        <w:spacing w:after="0"/>
        <w:ind w:left="21" w:right="43" w:firstLine="7"/>
        <w:rPr>
          <w:lang w:val="ru-RU"/>
        </w:rPr>
      </w:pPr>
      <w:r w:rsidRPr="003E74F0">
        <w:rPr>
          <w:lang w:val="ru-RU"/>
        </w:rPr>
        <w:t>и служащих) и специалистов соответствующего уровня образования, осуществляемые сверх финансируемых за счет сре</w:t>
      </w:r>
      <w:proofErr w:type="gramStart"/>
      <w:r w:rsidRPr="003E74F0">
        <w:rPr>
          <w:lang w:val="ru-RU"/>
        </w:rPr>
        <w:t>дств кр</w:t>
      </w:r>
      <w:proofErr w:type="gramEnd"/>
      <w:r w:rsidRPr="003E74F0">
        <w:rPr>
          <w:lang w:val="ru-RU"/>
        </w:rPr>
        <w:t>аевого бюджета заданий (контрольных цифр) по приему обучающихся, и другие услуги;</w:t>
      </w:r>
    </w:p>
    <w:p w:rsidR="00225428" w:rsidRPr="003E74F0" w:rsidRDefault="00F80ACC" w:rsidP="00592D85">
      <w:pPr>
        <w:spacing w:after="30"/>
        <w:ind w:left="21" w:right="43" w:firstLine="0"/>
        <w:rPr>
          <w:lang w:val="ru-RU"/>
        </w:rPr>
      </w:pPr>
      <w:proofErr w:type="gramStart"/>
      <w:r w:rsidRPr="003E74F0">
        <w:rPr>
          <w:lang w:val="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3E74F0">
        <w:rPr>
          <w:lang w:val="ru-RU"/>
        </w:rPr>
        <w:t xml:space="preserve"> </w:t>
      </w:r>
      <w:proofErr w:type="gramStart"/>
      <w:r w:rsidRPr="003E74F0">
        <w:rPr>
          <w:lang w:val="ru-RU"/>
        </w:rPr>
        <w:t>объеме</w:t>
      </w:r>
      <w:proofErr w:type="gramEnd"/>
      <w:r w:rsidRPr="003E74F0">
        <w:rPr>
          <w:lang w:val="ru-RU"/>
        </w:rPr>
        <w:t>, предусмотренном образовательными программами (частью образовательной программы);</w:t>
      </w:r>
    </w:p>
    <w:p w:rsidR="00225428" w:rsidRPr="003E74F0" w:rsidRDefault="00F80ACC">
      <w:pPr>
        <w:ind w:left="21" w:right="43" w:firstLine="698"/>
        <w:rPr>
          <w:lang w:val="ru-RU"/>
        </w:rPr>
      </w:pPr>
      <w:r w:rsidRPr="003E74F0">
        <w:rPr>
          <w:lang w:val="ru-RU"/>
        </w:rPr>
        <w:t xml:space="preserve">«существенный недостаток платных образовательных услуг» </w:t>
      </w:r>
      <w:r>
        <w:rPr>
          <w:noProof/>
          <w:lang w:val="ru-RU" w:eastAsia="ru-RU"/>
        </w:rPr>
        <w:drawing>
          <wp:inline distT="0" distB="0" distL="0" distR="0">
            <wp:extent cx="45720" cy="22860"/>
            <wp:effectExtent l="0" t="0" r="0" b="0"/>
            <wp:docPr id="3579" name="Picture 3579"/>
            <wp:cNvGraphicFramePr/>
            <a:graphic xmlns:a="http://schemas.openxmlformats.org/drawingml/2006/main">
              <a:graphicData uri="http://schemas.openxmlformats.org/drawingml/2006/picture">
                <pic:pic xmlns:pic="http://schemas.openxmlformats.org/drawingml/2006/picture">
                  <pic:nvPicPr>
                    <pic:cNvPr id="3579" name="Picture 3579"/>
                    <pic:cNvPicPr/>
                  </pic:nvPicPr>
                  <pic:blipFill>
                    <a:blip r:embed="rId8"/>
                    <a:stretch>
                      <a:fillRect/>
                    </a:stretch>
                  </pic:blipFill>
                  <pic:spPr>
                    <a:xfrm>
                      <a:off x="0" y="0"/>
                      <a:ext cx="45720" cy="22860"/>
                    </a:xfrm>
                    <a:prstGeom prst="rect">
                      <a:avLst/>
                    </a:prstGeom>
                  </pic:spPr>
                </pic:pic>
              </a:graphicData>
            </a:graphic>
          </wp:inline>
        </w:drawing>
      </w:r>
      <w:r w:rsidRPr="003E74F0">
        <w:rPr>
          <w:lang w:val="ru-RU"/>
        </w:rPr>
        <w:t xml:space="preserve">неустранимый недостаток, или недостаток, который не может быть устранен без несоразмерных расходов или затрат времени, или выявляется </w:t>
      </w:r>
      <w:r w:rsidRPr="003E74F0">
        <w:rPr>
          <w:lang w:val="ru-RU"/>
        </w:rPr>
        <w:lastRenderedPageBreak/>
        <w:t>неоднократно, или проявляется вновь после его устранения, или другие подобные недостатки;</w:t>
      </w:r>
    </w:p>
    <w:p w:rsidR="00225428" w:rsidRPr="003E74F0" w:rsidRDefault="00F80ACC">
      <w:pPr>
        <w:spacing w:after="33"/>
        <w:ind w:left="21" w:right="43" w:firstLine="706"/>
        <w:rPr>
          <w:lang w:val="ru-RU"/>
        </w:rPr>
      </w:pPr>
      <w:r w:rsidRPr="003E74F0">
        <w:rPr>
          <w:lang w:val="ru-RU"/>
        </w:rPr>
        <w:t>«учебный год» - период с 1 сентября по 31 августа (по 30 июня для выпускных групп) следующего года;</w:t>
      </w:r>
    </w:p>
    <w:p w:rsidR="00225428" w:rsidRPr="003E74F0" w:rsidRDefault="00F80ACC">
      <w:pPr>
        <w:ind w:left="21" w:right="43" w:firstLine="706"/>
        <w:rPr>
          <w:lang w:val="ru-RU"/>
        </w:rPr>
      </w:pPr>
      <w:r w:rsidRPr="003E74F0">
        <w:rPr>
          <w:lang w:val="ru-RU"/>
        </w:rPr>
        <w:t>«стоимость одного месяца обучения» денежная величина, получаемая путем деления стоимости конкретного учебного года (установленной по конкретной специальности) на десять (для выпускных групп) либо на двенадцать (для остальных групп);</w:t>
      </w:r>
    </w:p>
    <w:p w:rsidR="00225428" w:rsidRPr="003E74F0" w:rsidRDefault="00F80ACC">
      <w:pPr>
        <w:ind w:left="21" w:right="43" w:firstLine="713"/>
        <w:rPr>
          <w:lang w:val="ru-RU"/>
        </w:rPr>
      </w:pPr>
      <w:r w:rsidRPr="003E74F0">
        <w:rPr>
          <w:lang w:val="ru-RU"/>
        </w:rPr>
        <w:t>«оставшиеся денежные средства» - сумма, не затраченная техникумом на обучение студента до его отчисления (согласно учетной политике расчетным периодом является месяц).</w:t>
      </w:r>
    </w:p>
    <w:p w:rsidR="00225428" w:rsidRPr="003E74F0" w:rsidRDefault="00592D85" w:rsidP="00592D85">
      <w:pPr>
        <w:ind w:left="748" w:right="43" w:firstLine="0"/>
        <w:rPr>
          <w:lang w:val="ru-RU"/>
        </w:rPr>
      </w:pPr>
      <w:r>
        <w:rPr>
          <w:lang w:val="ru-RU"/>
        </w:rPr>
        <w:t xml:space="preserve">1.4. </w:t>
      </w:r>
      <w:r w:rsidR="00F80ACC" w:rsidRPr="003E74F0">
        <w:rPr>
          <w:lang w:val="ru-RU"/>
        </w:rPr>
        <w:t>Деятельность по оказанию платных образовательных услуг предусмотрена Уставом техникума.</w:t>
      </w:r>
    </w:p>
    <w:p w:rsidR="00225428" w:rsidRPr="003E74F0" w:rsidRDefault="00F80ACC">
      <w:pPr>
        <w:ind w:left="21" w:right="43" w:firstLine="619"/>
        <w:rPr>
          <w:lang w:val="ru-RU"/>
        </w:rPr>
      </w:pPr>
      <w:r>
        <w:rPr>
          <w:noProof/>
          <w:lang w:val="ru-RU" w:eastAsia="ru-RU"/>
        </w:rPr>
        <w:drawing>
          <wp:inline distT="0" distB="0" distL="0" distR="0">
            <wp:extent cx="4572" cy="4572"/>
            <wp:effectExtent l="0" t="0" r="0" b="0"/>
            <wp:docPr id="3580" name="Picture 3580"/>
            <wp:cNvGraphicFramePr/>
            <a:graphic xmlns:a="http://schemas.openxmlformats.org/drawingml/2006/main">
              <a:graphicData uri="http://schemas.openxmlformats.org/drawingml/2006/picture">
                <pic:pic xmlns:pic="http://schemas.openxmlformats.org/drawingml/2006/picture">
                  <pic:nvPicPr>
                    <pic:cNvPr id="3580" name="Picture 3580"/>
                    <pic:cNvPicPr/>
                  </pic:nvPicPr>
                  <pic:blipFill>
                    <a:blip r:embed="rId9"/>
                    <a:stretch>
                      <a:fillRect/>
                    </a:stretch>
                  </pic:blipFill>
                  <pic:spPr>
                    <a:xfrm>
                      <a:off x="0" y="0"/>
                      <a:ext cx="4572" cy="4572"/>
                    </a:xfrm>
                    <a:prstGeom prst="rect">
                      <a:avLst/>
                    </a:prstGeom>
                  </pic:spPr>
                </pic:pic>
              </a:graphicData>
            </a:graphic>
          </wp:inline>
        </w:drawing>
      </w:r>
      <w:r w:rsidRPr="003E74F0">
        <w:rPr>
          <w:lang w:val="ru-RU"/>
        </w:rPr>
        <w:t xml:space="preserve">Техникум оказывает платные образовательные услуги в соответствии с лицензией на </w:t>
      </w:r>
      <w:proofErr w:type="gramStart"/>
      <w:r w:rsidRPr="003E74F0">
        <w:rPr>
          <w:lang w:val="ru-RU"/>
        </w:rPr>
        <w:t>право ведения</w:t>
      </w:r>
      <w:proofErr w:type="gramEnd"/>
      <w:r w:rsidRPr="003E74F0">
        <w:rPr>
          <w:lang w:val="ru-RU"/>
        </w:rPr>
        <w:t xml:space="preserve"> образовательной деятельности.</w:t>
      </w:r>
    </w:p>
    <w:p w:rsidR="00225428" w:rsidRPr="003E74F0" w:rsidRDefault="00F80ACC">
      <w:pPr>
        <w:ind w:left="21" w:right="43" w:firstLine="706"/>
        <w:rPr>
          <w:lang w:val="ru-RU"/>
        </w:rPr>
      </w:pPr>
      <w:r w:rsidRPr="003E74F0">
        <w:rPr>
          <w:lang w:val="ru-RU"/>
        </w:rPr>
        <w:t xml:space="preserve">Техникум в обязательном порядке знакомит потребителя и заказчика услуг с Уставом, лицензией на </w:t>
      </w:r>
      <w:proofErr w:type="gramStart"/>
      <w:r w:rsidRPr="003E74F0">
        <w:rPr>
          <w:lang w:val="ru-RU"/>
        </w:rPr>
        <w:t>право ведения</w:t>
      </w:r>
      <w:proofErr w:type="gramEnd"/>
      <w:r w:rsidRPr="003E74F0">
        <w:rPr>
          <w:lang w:val="ru-RU"/>
        </w:rPr>
        <w:t xml:space="preserve">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w:t>
      </w:r>
    </w:p>
    <w:p w:rsidR="00225428" w:rsidRPr="003E74F0" w:rsidRDefault="00F80ACC">
      <w:pPr>
        <w:ind w:left="21" w:right="43" w:firstLine="727"/>
        <w:rPr>
          <w:lang w:val="ru-RU"/>
        </w:rPr>
      </w:pPr>
      <w:r w:rsidRPr="003E74F0">
        <w:rPr>
          <w:lang w:val="ru-RU"/>
        </w:rPr>
        <w:t>1,5. Платные образовательные услуги осуществляются на возмездной основе за счет средств физических и юридических лиц.</w:t>
      </w:r>
    </w:p>
    <w:p w:rsidR="00592D85" w:rsidRDefault="00F80ACC">
      <w:pPr>
        <w:ind w:left="21" w:right="43" w:firstLine="734"/>
        <w:rPr>
          <w:lang w:val="ru-RU"/>
        </w:rPr>
      </w:pPr>
      <w:r w:rsidRPr="003E74F0">
        <w:rPr>
          <w:lang w:val="ru-RU"/>
        </w:rPr>
        <w:t xml:space="preserve">1.6. Платные образовательные услуги не могут быть оказаны вместо образовательной деятельности, финансируемой за счет средств бюджета. </w:t>
      </w:r>
    </w:p>
    <w:p w:rsidR="00225428" w:rsidRPr="003E74F0" w:rsidRDefault="00F80ACC">
      <w:pPr>
        <w:ind w:left="21" w:right="43" w:firstLine="734"/>
        <w:rPr>
          <w:lang w:val="ru-RU"/>
        </w:rPr>
      </w:pPr>
      <w:r w:rsidRPr="003E74F0">
        <w:rPr>
          <w:lang w:val="ru-RU"/>
        </w:rPr>
        <w:t>1.7. Техникум оказывает следующие платные образовательные услуги:</w:t>
      </w:r>
    </w:p>
    <w:p w:rsidR="00225428" w:rsidRPr="003E74F0" w:rsidRDefault="00F80ACC">
      <w:pPr>
        <w:ind w:left="21" w:right="43" w:firstLine="706"/>
        <w:rPr>
          <w:lang w:val="ru-RU"/>
        </w:rPr>
      </w:pPr>
      <w:r w:rsidRPr="003E74F0">
        <w:rPr>
          <w:lang w:val="ru-RU"/>
        </w:rPr>
        <w:t xml:space="preserve">а) </w:t>
      </w:r>
      <w:proofErr w:type="gramStart"/>
      <w:r w:rsidRPr="003E74F0">
        <w:rPr>
          <w:lang w:val="ru-RU"/>
        </w:rPr>
        <w:t>обучение</w:t>
      </w:r>
      <w:proofErr w:type="gramEnd"/>
      <w:r w:rsidRPr="003E74F0">
        <w:rPr>
          <w:lang w:val="ru-RU"/>
        </w:rPr>
        <w:t xml:space="preserve"> по основным образовательным программам среднего профессионального образования, осуществляемое сверх установленного государственного задания;</w:t>
      </w:r>
    </w:p>
    <w:p w:rsidR="00225428" w:rsidRPr="003E74F0" w:rsidRDefault="00F80ACC">
      <w:pPr>
        <w:ind w:left="21" w:right="43" w:firstLine="742"/>
        <w:rPr>
          <w:lang w:val="ru-RU"/>
        </w:rPr>
      </w:pPr>
      <w:r w:rsidRPr="003E74F0">
        <w:rPr>
          <w:lang w:val="ru-RU"/>
        </w:rPr>
        <w:t xml:space="preserve">б) </w:t>
      </w:r>
      <w:proofErr w:type="gramStart"/>
      <w:r w:rsidRPr="003E74F0">
        <w:rPr>
          <w:lang w:val="ru-RU"/>
        </w:rPr>
        <w:t>обучение</w:t>
      </w:r>
      <w:proofErr w:type="gramEnd"/>
      <w:r w:rsidRPr="003E74F0">
        <w:rPr>
          <w:lang w:val="ru-RU"/>
        </w:rPr>
        <w:t xml:space="preserve"> по дополнительным профессиональным образовательным программам (повышение квалификации, профессиональная переподготовка, получение дополнительной квалификации, стажировка), осуществляемое сверх установленного государственного задания;</w:t>
      </w:r>
    </w:p>
    <w:p w:rsidR="00225428" w:rsidRPr="003E74F0" w:rsidRDefault="00F80ACC">
      <w:pPr>
        <w:ind w:left="21" w:right="43" w:firstLine="706"/>
        <w:rPr>
          <w:lang w:val="ru-RU"/>
        </w:rPr>
      </w:pPr>
      <w:r w:rsidRPr="003E74F0">
        <w:rPr>
          <w:lang w:val="ru-RU"/>
        </w:rPr>
        <w:t>в) дополнительные учебные занятия по углубленному изучению предметов, за рамками объемов образовательных услуг, предусмотренных федеральными государственными образовательными стандартами;</w:t>
      </w:r>
    </w:p>
    <w:p w:rsidR="00225428" w:rsidRPr="003E74F0" w:rsidRDefault="00F80ACC">
      <w:pPr>
        <w:ind w:left="720" w:right="43" w:firstLine="0"/>
        <w:rPr>
          <w:lang w:val="ru-RU"/>
        </w:rPr>
      </w:pPr>
      <w:r w:rsidRPr="003E74F0">
        <w:rPr>
          <w:lang w:val="ru-RU"/>
        </w:rPr>
        <w:t>г) преподавание специальных курсов и циклов дисциплин</w:t>
      </w:r>
    </w:p>
    <w:p w:rsidR="00225428" w:rsidRPr="003E74F0" w:rsidRDefault="00F80ACC">
      <w:pPr>
        <w:ind w:left="713" w:right="43" w:firstLine="0"/>
        <w:rPr>
          <w:lang w:val="ru-RU"/>
        </w:rPr>
      </w:pPr>
      <w:r w:rsidRPr="003E74F0">
        <w:rPr>
          <w:lang w:val="ru-RU"/>
        </w:rPr>
        <w:t>д) другие платные образовательные услуги.</w:t>
      </w:r>
    </w:p>
    <w:p w:rsidR="00225428" w:rsidRPr="003E74F0" w:rsidRDefault="00F80ACC">
      <w:pPr>
        <w:spacing w:after="36"/>
        <w:ind w:left="21" w:right="43" w:firstLine="727"/>
        <w:rPr>
          <w:lang w:val="ru-RU"/>
        </w:rPr>
      </w:pPr>
      <w:r w:rsidRPr="003E74F0">
        <w:rPr>
          <w:lang w:val="ru-RU"/>
        </w:rPr>
        <w:t>1.8. Платные образовательные услуги могут быть оказаны только по желанию потребителя (заказчика).</w:t>
      </w:r>
    </w:p>
    <w:p w:rsidR="00225428" w:rsidRPr="003E74F0" w:rsidRDefault="00F80ACC">
      <w:pPr>
        <w:spacing w:after="26"/>
        <w:ind w:left="21" w:right="43" w:firstLine="734"/>
        <w:rPr>
          <w:lang w:val="ru-RU"/>
        </w:rPr>
      </w:pPr>
      <w:r w:rsidRPr="003E74F0">
        <w:rPr>
          <w:lang w:val="ru-RU"/>
        </w:rPr>
        <w:t>1.9. Информация, доводимая до заказчика и потребителя (в т. ч. путем размещения в удобном для обозрения месте), должна содержать следующие сведения:</w:t>
      </w:r>
    </w:p>
    <w:p w:rsidR="00225428" w:rsidRPr="003E74F0" w:rsidRDefault="00F80ACC">
      <w:pPr>
        <w:spacing w:after="27"/>
        <w:ind w:left="713" w:right="43" w:firstLine="0"/>
        <w:rPr>
          <w:lang w:val="ru-RU"/>
        </w:rPr>
      </w:pPr>
      <w:r w:rsidRPr="003E74F0">
        <w:rPr>
          <w:lang w:val="ru-RU"/>
        </w:rPr>
        <w:t>а) полное наименование и место нахождения техникума;</w:t>
      </w:r>
    </w:p>
    <w:p w:rsidR="00225428" w:rsidRPr="003E74F0" w:rsidRDefault="00F80ACC">
      <w:pPr>
        <w:spacing w:after="33"/>
        <w:ind w:left="21" w:right="43" w:firstLine="706"/>
        <w:rPr>
          <w:lang w:val="ru-RU"/>
        </w:rPr>
      </w:pPr>
      <w:r w:rsidRPr="003E74F0">
        <w:rPr>
          <w:lang w:val="ru-RU"/>
        </w:rPr>
        <w:t xml:space="preserve">б) сведения о наличии лицензии на </w:t>
      </w:r>
      <w:proofErr w:type="gramStart"/>
      <w:r w:rsidRPr="003E74F0">
        <w:rPr>
          <w:lang w:val="ru-RU"/>
        </w:rPr>
        <w:t>право ведения</w:t>
      </w:r>
      <w:proofErr w:type="gramEnd"/>
      <w:r w:rsidRPr="003E74F0">
        <w:rPr>
          <w:lang w:val="ru-RU"/>
        </w:rPr>
        <w:t xml:space="preserve"> образовательной деятельности и свидетельства о государственной аккредитации с указанием </w:t>
      </w:r>
      <w:r w:rsidRPr="003E74F0">
        <w:rPr>
          <w:lang w:val="ru-RU"/>
        </w:rPr>
        <w:lastRenderedPageBreak/>
        <w:t>регистрационного номера и срока действия, а также наименования, адреса и телефона органа, их выдавшего;</w:t>
      </w:r>
    </w:p>
    <w:p w:rsidR="00225428" w:rsidRPr="003E74F0" w:rsidRDefault="00F80ACC">
      <w:pPr>
        <w:ind w:left="21" w:right="43" w:firstLine="698"/>
        <w:rPr>
          <w:lang w:val="ru-RU"/>
        </w:rPr>
      </w:pPr>
      <w:r w:rsidRPr="003E74F0">
        <w:rPr>
          <w:lang w:val="ru-RU"/>
        </w:rPr>
        <w:t>в) уровень и направленность реализуемых основных и дополнительных образовательных программ, формы и сроки их освоения;</w:t>
      </w:r>
    </w:p>
    <w:p w:rsidR="00225428" w:rsidRPr="003E74F0" w:rsidRDefault="00F80ACC">
      <w:pPr>
        <w:ind w:left="21" w:right="43" w:firstLine="698"/>
        <w:rPr>
          <w:lang w:val="ru-RU"/>
        </w:rPr>
      </w:pPr>
      <w:r w:rsidRPr="003E74F0">
        <w:rPr>
          <w:lang w:val="ru-RU"/>
        </w:rPr>
        <w:t>г) перечень платных образовательных услуг и порядок их предоставления;</w:t>
      </w:r>
    </w:p>
    <w:p w:rsidR="00225428" w:rsidRPr="003E74F0" w:rsidRDefault="00F80ACC">
      <w:pPr>
        <w:ind w:left="698" w:right="43" w:firstLine="0"/>
        <w:rPr>
          <w:lang w:val="ru-RU"/>
        </w:rPr>
      </w:pPr>
      <w:r w:rsidRPr="003E74F0">
        <w:rPr>
          <w:lang w:val="ru-RU"/>
        </w:rPr>
        <w:t>д) стоимость образовательных услуг;</w:t>
      </w:r>
    </w:p>
    <w:p w:rsidR="00225428" w:rsidRPr="003E74F0" w:rsidRDefault="00F80ACC">
      <w:pPr>
        <w:ind w:left="706" w:right="43" w:firstLine="0"/>
        <w:rPr>
          <w:lang w:val="ru-RU"/>
        </w:rPr>
      </w:pPr>
      <w:r w:rsidRPr="003E74F0">
        <w:rPr>
          <w:lang w:val="ru-RU"/>
        </w:rPr>
        <w:t xml:space="preserve">е) порядок приема и требования к </w:t>
      </w:r>
      <w:proofErr w:type="gramStart"/>
      <w:r w:rsidRPr="003E74F0">
        <w:rPr>
          <w:lang w:val="ru-RU"/>
        </w:rPr>
        <w:t>поступающим</w:t>
      </w:r>
      <w:proofErr w:type="gramEnd"/>
      <w:r w:rsidRPr="003E74F0">
        <w:rPr>
          <w:lang w:val="ru-RU"/>
        </w:rPr>
        <w:t>;</w:t>
      </w:r>
    </w:p>
    <w:p w:rsidR="00225428" w:rsidRPr="003E74F0" w:rsidRDefault="00F80ACC">
      <w:pPr>
        <w:spacing w:after="25"/>
        <w:ind w:left="698" w:right="43" w:firstLine="0"/>
        <w:rPr>
          <w:lang w:val="ru-RU"/>
        </w:rPr>
      </w:pPr>
      <w:r w:rsidRPr="003E74F0">
        <w:rPr>
          <w:lang w:val="ru-RU"/>
        </w:rPr>
        <w:t>ж) форма документа, выдаваемого по окончании обучения.</w:t>
      </w:r>
    </w:p>
    <w:p w:rsidR="00225428" w:rsidRPr="003E74F0" w:rsidRDefault="00F80ACC">
      <w:pPr>
        <w:ind w:left="21" w:right="43" w:firstLine="720"/>
        <w:rPr>
          <w:lang w:val="ru-RU"/>
        </w:rPr>
      </w:pPr>
      <w:r w:rsidRPr="003E74F0">
        <w:rPr>
          <w:lang w:val="ru-RU"/>
        </w:rPr>
        <w:t>1.10. По требованию заказчика или потребителя техникум или его филиал обязан предоставить для ознакомления:</w:t>
      </w:r>
      <w:r>
        <w:rPr>
          <w:noProof/>
          <w:lang w:val="ru-RU" w:eastAsia="ru-RU"/>
        </w:rPr>
        <w:drawing>
          <wp:inline distT="0" distB="0" distL="0" distR="0">
            <wp:extent cx="4572" cy="4572"/>
            <wp:effectExtent l="0" t="0" r="0" b="0"/>
            <wp:docPr id="5426" name="Picture 5426"/>
            <wp:cNvGraphicFramePr/>
            <a:graphic xmlns:a="http://schemas.openxmlformats.org/drawingml/2006/main">
              <a:graphicData uri="http://schemas.openxmlformats.org/drawingml/2006/picture">
                <pic:pic xmlns:pic="http://schemas.openxmlformats.org/drawingml/2006/picture">
                  <pic:nvPicPr>
                    <pic:cNvPr id="5426" name="Picture 5426"/>
                    <pic:cNvPicPr/>
                  </pic:nvPicPr>
                  <pic:blipFill>
                    <a:blip r:embed="rId10"/>
                    <a:stretch>
                      <a:fillRect/>
                    </a:stretch>
                  </pic:blipFill>
                  <pic:spPr>
                    <a:xfrm>
                      <a:off x="0" y="0"/>
                      <a:ext cx="4572" cy="4572"/>
                    </a:xfrm>
                    <a:prstGeom prst="rect">
                      <a:avLst/>
                    </a:prstGeom>
                  </pic:spPr>
                </pic:pic>
              </a:graphicData>
            </a:graphic>
          </wp:inline>
        </w:drawing>
      </w:r>
    </w:p>
    <w:p w:rsidR="00225428" w:rsidRPr="00592D85" w:rsidRDefault="00F80ACC" w:rsidP="00592D85">
      <w:pPr>
        <w:ind w:left="706" w:right="43" w:firstLine="0"/>
        <w:rPr>
          <w:lang w:val="ru-RU"/>
        </w:rPr>
      </w:pPr>
      <w:r w:rsidRPr="003E74F0">
        <w:rPr>
          <w:lang w:val="ru-RU"/>
        </w:rPr>
        <w:t>а) Устав, Положение о филиале, настоящее Положение;</w:t>
      </w:r>
    </w:p>
    <w:p w:rsidR="00225428" w:rsidRPr="003E74F0" w:rsidRDefault="00F80ACC">
      <w:pPr>
        <w:spacing w:after="31"/>
        <w:ind w:left="21" w:right="43" w:firstLine="698"/>
        <w:rPr>
          <w:lang w:val="ru-RU"/>
        </w:rPr>
      </w:pPr>
      <w:r w:rsidRPr="003E74F0">
        <w:rPr>
          <w:lang w:val="ru-RU"/>
        </w:rPr>
        <w:t>б) образец договора об оказании платных образовательных услуг в сфере профессионального образования;</w:t>
      </w:r>
    </w:p>
    <w:p w:rsidR="00225428" w:rsidRPr="003E74F0" w:rsidRDefault="00F80ACC">
      <w:pPr>
        <w:ind w:left="21" w:right="43" w:firstLine="698"/>
        <w:rPr>
          <w:lang w:val="ru-RU"/>
        </w:rPr>
      </w:pPr>
      <w:r w:rsidRPr="003E74F0">
        <w:rPr>
          <w:lang w:val="ru-RU"/>
        </w:rPr>
        <w:t>в) иные сведения, относящиеся к договору и соответствующей образовательной услуге.</w:t>
      </w:r>
    </w:p>
    <w:p w:rsidR="00225428" w:rsidRPr="003E74F0" w:rsidRDefault="00F80ACC">
      <w:pPr>
        <w:ind w:left="21" w:right="43" w:firstLine="734"/>
        <w:rPr>
          <w:lang w:val="ru-RU"/>
        </w:rPr>
      </w:pPr>
      <w:r w:rsidRPr="003E74F0">
        <w:rPr>
          <w:lang w:val="ru-RU"/>
        </w:rPr>
        <w:t>1.11. Способами доведения информации до потребителя и (или) заказчика могут быть:</w:t>
      </w:r>
    </w:p>
    <w:p w:rsidR="00225428" w:rsidRPr="003E74F0" w:rsidRDefault="00F80ACC">
      <w:pPr>
        <w:ind w:left="706" w:right="43" w:firstLine="0"/>
        <w:rPr>
          <w:lang w:val="ru-RU"/>
        </w:rPr>
      </w:pPr>
      <w:r w:rsidRPr="003E74F0">
        <w:rPr>
          <w:lang w:val="ru-RU"/>
        </w:rPr>
        <w:t>а) объявления;</w:t>
      </w:r>
    </w:p>
    <w:p w:rsidR="00225428" w:rsidRPr="003E74F0" w:rsidRDefault="00F80ACC">
      <w:pPr>
        <w:ind w:left="706" w:right="43" w:firstLine="0"/>
        <w:rPr>
          <w:lang w:val="ru-RU"/>
        </w:rPr>
      </w:pPr>
      <w:r w:rsidRPr="003E74F0">
        <w:rPr>
          <w:lang w:val="ru-RU"/>
        </w:rPr>
        <w:t>б) буклеты;</w:t>
      </w:r>
    </w:p>
    <w:p w:rsidR="00225428" w:rsidRPr="003E74F0" w:rsidRDefault="00F80ACC">
      <w:pPr>
        <w:ind w:left="706" w:right="43" w:firstLine="0"/>
        <w:rPr>
          <w:lang w:val="ru-RU"/>
        </w:rPr>
      </w:pPr>
      <w:r w:rsidRPr="003E74F0">
        <w:rPr>
          <w:lang w:val="ru-RU"/>
        </w:rPr>
        <w:t>в) проспекты;</w:t>
      </w:r>
    </w:p>
    <w:p w:rsidR="00225428" w:rsidRPr="003E74F0" w:rsidRDefault="00F80ACC">
      <w:pPr>
        <w:ind w:left="706" w:right="43" w:firstLine="0"/>
        <w:rPr>
          <w:lang w:val="ru-RU"/>
        </w:rPr>
      </w:pPr>
      <w:r w:rsidRPr="003E74F0">
        <w:rPr>
          <w:lang w:val="ru-RU"/>
        </w:rPr>
        <w:t>г) информация на стендах;</w:t>
      </w:r>
    </w:p>
    <w:p w:rsidR="00225428" w:rsidRPr="003E74F0" w:rsidRDefault="00F80ACC">
      <w:pPr>
        <w:spacing w:after="328"/>
        <w:ind w:left="698" w:right="43" w:firstLine="0"/>
        <w:rPr>
          <w:lang w:val="ru-RU"/>
        </w:rPr>
      </w:pPr>
      <w:r w:rsidRPr="003E74F0">
        <w:rPr>
          <w:lang w:val="ru-RU"/>
        </w:rPr>
        <w:t>д) информация на официальном сайте техникума (филиала).</w:t>
      </w:r>
    </w:p>
    <w:p w:rsidR="00225428" w:rsidRPr="003E74F0" w:rsidRDefault="00F80ACC">
      <w:pPr>
        <w:pStyle w:val="1"/>
        <w:spacing w:after="314"/>
        <w:ind w:left="2" w:right="0"/>
        <w:rPr>
          <w:lang w:val="ru-RU"/>
        </w:rPr>
      </w:pPr>
      <w:r w:rsidRPr="003E74F0">
        <w:rPr>
          <w:lang w:val="ru-RU"/>
        </w:rPr>
        <w:t>2. Порядок организации предоставления платных образовательных услуг</w:t>
      </w:r>
    </w:p>
    <w:p w:rsidR="00225428" w:rsidRPr="003E74F0" w:rsidRDefault="00F80ACC">
      <w:pPr>
        <w:spacing w:after="41"/>
        <w:ind w:left="21" w:right="43" w:firstLine="698"/>
        <w:rPr>
          <w:lang w:val="ru-RU"/>
        </w:rPr>
      </w:pPr>
      <w:r w:rsidRPr="003E74F0">
        <w:rPr>
          <w:lang w:val="ru-RU"/>
        </w:rPr>
        <w:t>2.1. Перечень платных образовательных услуг, их стоимость, порядок внесения платы и форма документа, выдаваемого по окончании обучения, размещаются на сайте техникума и на информационных досках.</w:t>
      </w:r>
    </w:p>
    <w:p w:rsidR="00225428" w:rsidRPr="003E74F0" w:rsidRDefault="00F80ACC" w:rsidP="003E74F0">
      <w:pPr>
        <w:spacing w:after="0"/>
        <w:ind w:left="21" w:right="43" w:firstLine="698"/>
        <w:rPr>
          <w:lang w:val="ru-RU"/>
        </w:rPr>
      </w:pPr>
      <w:r w:rsidRPr="003E74F0">
        <w:rPr>
          <w:lang w:val="ru-RU"/>
        </w:rPr>
        <w:t>2.2. Потребитель услуг после заключения договора об оказании платных образовательных услуг (договора об оказании платных дополнительных образовательных услуг) и внесения платы за предоставляемые услуги</w:t>
      </w:r>
    </w:p>
    <w:p w:rsidR="00225428" w:rsidRPr="003E74F0" w:rsidRDefault="00F80ACC" w:rsidP="003E74F0">
      <w:pPr>
        <w:spacing w:after="0"/>
        <w:ind w:left="21" w:right="43" w:firstLine="0"/>
        <w:rPr>
          <w:lang w:val="ru-RU"/>
        </w:rPr>
      </w:pPr>
      <w:r w:rsidRPr="003E74F0">
        <w:rPr>
          <w:lang w:val="ru-RU"/>
        </w:rPr>
        <w:t>зачисляется приказом по техникуму в число слушателей образовательных программ и (или) специальных курсов, циклов дисциплин, занятий по углубленному изучению дисциплин (предметов).</w:t>
      </w:r>
    </w:p>
    <w:p w:rsidR="00225428" w:rsidRPr="003E74F0" w:rsidRDefault="00F80ACC">
      <w:pPr>
        <w:ind w:left="21" w:right="43" w:firstLine="698"/>
        <w:rPr>
          <w:lang w:val="ru-RU"/>
        </w:rPr>
      </w:pPr>
      <w:r w:rsidRPr="003E74F0">
        <w:rPr>
          <w:lang w:val="ru-RU"/>
        </w:rPr>
        <w:t>2.3. Техникум самостоятельно осуществляет образовательный процесс по оказанию платных образовательных услуг; выбирает системы оценок; формы, порядок и периодичность промежуточной аттестации; устанавливает режим занятий.</w:t>
      </w:r>
    </w:p>
    <w:p w:rsidR="00225428" w:rsidRPr="003E74F0" w:rsidRDefault="00F80ACC">
      <w:pPr>
        <w:ind w:left="21" w:right="43" w:firstLine="706"/>
        <w:rPr>
          <w:lang w:val="ru-RU"/>
        </w:rPr>
      </w:pPr>
      <w:r w:rsidRPr="003E74F0">
        <w:rPr>
          <w:lang w:val="ru-RU"/>
        </w:rPr>
        <w:t>2.4. После успешного освоения платных образовательных услуг при прекращении потребителем услуг обучения в техникуме ему выдается документы установленного образца в зависимости от вида предоставленных образовательных услуг.</w:t>
      </w:r>
    </w:p>
    <w:p w:rsidR="00225428" w:rsidRPr="003E74F0" w:rsidRDefault="00F80ACC">
      <w:pPr>
        <w:ind w:left="21" w:right="43" w:firstLine="706"/>
        <w:rPr>
          <w:lang w:val="ru-RU"/>
        </w:rPr>
      </w:pPr>
      <w:r w:rsidRPr="003E74F0">
        <w:rPr>
          <w:lang w:val="ru-RU"/>
        </w:rPr>
        <w:lastRenderedPageBreak/>
        <w:t>2.5. Техникум определяет кадровый состав, занятый предоставлением этих услуг. Для оказания платных образовательных услуг техникум может привлекать как штатных работников, так и сторонних лиц.</w:t>
      </w:r>
    </w:p>
    <w:p w:rsidR="00225428" w:rsidRPr="003E74F0" w:rsidRDefault="00F80ACC">
      <w:pPr>
        <w:spacing w:after="42"/>
        <w:ind w:left="21" w:right="43" w:firstLine="713"/>
        <w:rPr>
          <w:lang w:val="ru-RU"/>
        </w:rPr>
      </w:pPr>
      <w:r w:rsidRPr="003E74F0">
        <w:rPr>
          <w:lang w:val="ru-RU"/>
        </w:rPr>
        <w:t>Со сторонними лицами заключаются гражданско-правовые договоры. В случае заключения гражданско-правового договора (договор на оказание преподавательских услуг) заказчиком услуг выступает техникум, а исполнителем — гражданин (физическое лицо), обладающий специальными знаниями и навыками, которые подтверждаются соответствующими документами об образовании, ученых степенях и званиях и т. д.</w:t>
      </w:r>
    </w:p>
    <w:p w:rsidR="00225428" w:rsidRPr="003E74F0" w:rsidRDefault="00F80ACC">
      <w:pPr>
        <w:spacing w:after="289"/>
        <w:ind w:left="21" w:right="43" w:firstLine="706"/>
        <w:rPr>
          <w:lang w:val="ru-RU"/>
        </w:rPr>
      </w:pPr>
      <w:r w:rsidRPr="003E74F0">
        <w:rPr>
          <w:lang w:val="ru-RU"/>
        </w:rPr>
        <w:t>Физические лица, занимающиеся индивидуальной трудовой педагогической деятельностью, обязаны быть зарегистрированными в качестве индивидуальных предпринимателей.</w:t>
      </w:r>
    </w:p>
    <w:p w:rsidR="00225428" w:rsidRPr="003E74F0" w:rsidRDefault="00F80ACC">
      <w:pPr>
        <w:pStyle w:val="1"/>
        <w:ind w:left="2120" w:right="0"/>
        <w:rPr>
          <w:lang w:val="ru-RU"/>
        </w:rPr>
      </w:pPr>
      <w:r w:rsidRPr="003E74F0">
        <w:rPr>
          <w:lang w:val="ru-RU"/>
        </w:rPr>
        <w:t>З. Порядок заключения и исполнения договоров</w:t>
      </w:r>
    </w:p>
    <w:p w:rsidR="00225428" w:rsidRPr="003E74F0" w:rsidRDefault="00F80ACC">
      <w:pPr>
        <w:spacing w:after="33"/>
        <w:ind w:left="21" w:right="43" w:firstLine="706"/>
        <w:rPr>
          <w:lang w:val="ru-RU"/>
        </w:rPr>
      </w:pPr>
      <w:r w:rsidRPr="003E74F0">
        <w:rPr>
          <w:lang w:val="ru-RU"/>
        </w:rPr>
        <w:t>3.1 Основанием для оказания платных образовательных услуг является договор. Договор (Приложение Б) заключается до начала их оказания,</w:t>
      </w:r>
    </w:p>
    <w:p w:rsidR="00225428" w:rsidRPr="003E74F0" w:rsidRDefault="00F80ACC">
      <w:pPr>
        <w:ind w:left="21" w:right="43" w:firstLine="713"/>
        <w:rPr>
          <w:lang w:val="ru-RU"/>
        </w:rPr>
      </w:pPr>
      <w:r w:rsidRPr="003E74F0">
        <w:rPr>
          <w:lang w:val="ru-RU"/>
        </w:rPr>
        <w:t>3.2 Абитуриенты, поступающие в Техникум на первый курс на места на основе договора с оплатой стоимости обучения, заключают договор установленного образца. Договор на обучение заключается в приемной комиссии Техникума, после чего передается экономисту для регистрации.</w:t>
      </w:r>
    </w:p>
    <w:p w:rsidR="00225428" w:rsidRPr="003E74F0" w:rsidRDefault="00F80ACC">
      <w:pPr>
        <w:ind w:left="21" w:right="43" w:firstLine="713"/>
        <w:rPr>
          <w:lang w:val="ru-RU"/>
        </w:rPr>
      </w:pPr>
      <w:r w:rsidRPr="003E74F0">
        <w:rPr>
          <w:lang w:val="ru-RU"/>
        </w:rPr>
        <w:t>3.3 Двусторонний договор (между Заказчиком и Исполнителем) заключается при условии, что потребитель услуг является полностью дееспособным и самостоятельно их оплачивает. В этом случае лицо, заказывающее услуги, в договоре именуется Заказчиком.</w:t>
      </w:r>
    </w:p>
    <w:p w:rsidR="00225428" w:rsidRPr="003E74F0" w:rsidRDefault="00F80ACC">
      <w:pPr>
        <w:spacing w:after="26"/>
        <w:ind w:left="21" w:right="43" w:firstLine="713"/>
        <w:rPr>
          <w:lang w:val="ru-RU"/>
        </w:rPr>
      </w:pPr>
      <w:r w:rsidRPr="003E74F0">
        <w:rPr>
          <w:lang w:val="ru-RU"/>
        </w:rPr>
        <w:t>3.4 Трехсторонний договор (между Заказчиком, Потребителем и Исполнителем) заключается при условии, что за услуги, оказываемые потребителю, оплату осуществляет Заказчик. В этом случае заказчиком могут выступать родители (законные представители), организации независимо от организационно-правовой формы.</w:t>
      </w:r>
    </w:p>
    <w:p w:rsidR="00225428" w:rsidRPr="003E74F0" w:rsidRDefault="00F80ACC">
      <w:pPr>
        <w:ind w:left="21" w:right="43" w:firstLine="605"/>
        <w:rPr>
          <w:lang w:val="ru-RU"/>
        </w:rPr>
      </w:pPr>
      <w:r w:rsidRPr="003E74F0">
        <w:rPr>
          <w:lang w:val="ru-RU"/>
        </w:rPr>
        <w:t>3.5 Договор заключается в простой письменной форме и содержит следующие сведения:</w:t>
      </w:r>
    </w:p>
    <w:p w:rsidR="00225428" w:rsidRPr="003E74F0" w:rsidRDefault="00F80ACC">
      <w:pPr>
        <w:ind w:left="569" w:right="43" w:firstLine="0"/>
        <w:rPr>
          <w:lang w:val="ru-RU"/>
        </w:rPr>
      </w:pPr>
      <w:r w:rsidRPr="003E74F0">
        <w:rPr>
          <w:lang w:val="ru-RU"/>
        </w:rPr>
        <w:t>а) полное наименование техникума;</w:t>
      </w:r>
    </w:p>
    <w:p w:rsidR="00225428" w:rsidRPr="003E74F0" w:rsidRDefault="00F80ACC">
      <w:pPr>
        <w:spacing w:after="26"/>
        <w:ind w:left="569" w:right="43" w:firstLine="0"/>
        <w:rPr>
          <w:lang w:val="ru-RU"/>
        </w:rPr>
      </w:pPr>
      <w:r w:rsidRPr="003E74F0">
        <w:rPr>
          <w:lang w:val="ru-RU"/>
        </w:rPr>
        <w:t>б) место нахождения техникума;</w:t>
      </w:r>
    </w:p>
    <w:p w:rsidR="00225428" w:rsidRPr="003E74F0" w:rsidRDefault="00F80ACC">
      <w:pPr>
        <w:spacing w:after="0" w:line="249" w:lineRule="auto"/>
        <w:ind w:left="10" w:right="43" w:hanging="10"/>
        <w:jc w:val="right"/>
        <w:rPr>
          <w:lang w:val="ru-RU"/>
        </w:rPr>
      </w:pPr>
      <w:r w:rsidRPr="003E74F0">
        <w:rPr>
          <w:lang w:val="ru-RU"/>
        </w:rPr>
        <w:t>в) наименование или фамилия, имя, отчество (при наличии) заказчика,</w:t>
      </w:r>
    </w:p>
    <w:p w:rsidR="00225428" w:rsidRPr="003E74F0" w:rsidRDefault="00F80ACC">
      <w:pPr>
        <w:ind w:left="21" w:right="43" w:firstLine="0"/>
        <w:rPr>
          <w:lang w:val="ru-RU"/>
        </w:rPr>
      </w:pPr>
      <w:r w:rsidRPr="003E74F0">
        <w:rPr>
          <w:lang w:val="ru-RU"/>
        </w:rPr>
        <w:t>телефон заказчика;</w:t>
      </w:r>
    </w:p>
    <w:p w:rsidR="00225428" w:rsidRPr="003E74F0" w:rsidRDefault="00F80ACC">
      <w:pPr>
        <w:ind w:left="569" w:right="43" w:firstLine="0"/>
        <w:rPr>
          <w:lang w:val="ru-RU"/>
        </w:rPr>
      </w:pPr>
      <w:r w:rsidRPr="003E74F0">
        <w:rPr>
          <w:lang w:val="ru-RU"/>
        </w:rPr>
        <w:t>г) место нахождения или место жительства заказчика;</w:t>
      </w:r>
    </w:p>
    <w:p w:rsidR="00225428" w:rsidRPr="003E74F0" w:rsidRDefault="00F80ACC">
      <w:pPr>
        <w:ind w:left="21" w:right="43"/>
        <w:rPr>
          <w:lang w:val="ru-RU"/>
        </w:rPr>
      </w:pPr>
      <w:proofErr w:type="gramStart"/>
      <w:r w:rsidRPr="003E74F0">
        <w:rPr>
          <w:lang w:val="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25428" w:rsidRPr="003E74F0" w:rsidRDefault="00F80ACC">
      <w:pPr>
        <w:ind w:left="21" w:right="43"/>
        <w:rPr>
          <w:lang w:val="ru-RU"/>
        </w:rPr>
      </w:pPr>
      <w:r w:rsidRPr="003E74F0">
        <w:rPr>
          <w:lang w:val="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3E74F0">
        <w:rPr>
          <w:lang w:val="ru-RU"/>
        </w:rPr>
        <w:t>услуг</w:t>
      </w:r>
      <w:proofErr w:type="gramEnd"/>
      <w:r w:rsidRPr="003E74F0">
        <w:rPr>
          <w:lang w:val="ru-RU"/>
        </w:rPr>
        <w:t xml:space="preserve"> в пользу обучающегося, не являющегося заказчиком по договору);</w:t>
      </w:r>
    </w:p>
    <w:p w:rsidR="00225428" w:rsidRPr="003E74F0" w:rsidRDefault="00F80ACC">
      <w:pPr>
        <w:ind w:left="21" w:right="43"/>
        <w:rPr>
          <w:lang w:val="ru-RU"/>
        </w:rPr>
      </w:pPr>
      <w:r w:rsidRPr="003E74F0">
        <w:rPr>
          <w:lang w:val="ru-RU"/>
        </w:rPr>
        <w:lastRenderedPageBreak/>
        <w:t>ж) права, обязанности и ответственность исполнителя, заказчика и обучающегося;</w:t>
      </w:r>
    </w:p>
    <w:p w:rsidR="00225428" w:rsidRPr="003E74F0" w:rsidRDefault="00F80ACC">
      <w:pPr>
        <w:ind w:left="554" w:right="43" w:firstLine="0"/>
        <w:rPr>
          <w:lang w:val="ru-RU"/>
        </w:rPr>
      </w:pPr>
      <w:r w:rsidRPr="003E74F0">
        <w:rPr>
          <w:lang w:val="ru-RU"/>
        </w:rPr>
        <w:t>з) полная стоимость образовательных услуг, порядок их оплаты;</w:t>
      </w:r>
    </w:p>
    <w:p w:rsidR="00225428" w:rsidRPr="003E74F0" w:rsidRDefault="00F80ACC">
      <w:pPr>
        <w:ind w:left="21" w:right="43"/>
        <w:rPr>
          <w:lang w:val="ru-RU"/>
        </w:rPr>
      </w:pPr>
      <w:r w:rsidRPr="003E74F0">
        <w:rPr>
          <w:lang w:val="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25428" w:rsidRPr="003E74F0" w:rsidRDefault="00F80ACC">
      <w:pPr>
        <w:ind w:left="21" w:right="43"/>
        <w:rPr>
          <w:lang w:val="ru-RU"/>
        </w:rPr>
      </w:pPr>
      <w:r w:rsidRPr="003E74F0">
        <w:rPr>
          <w:lang w:val="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25428" w:rsidRPr="003E74F0" w:rsidRDefault="00F80ACC">
      <w:pPr>
        <w:ind w:left="562" w:right="43" w:firstLine="0"/>
        <w:rPr>
          <w:lang w:val="ru-RU"/>
        </w:rPr>
      </w:pPr>
      <w:r w:rsidRPr="003E74F0">
        <w:rPr>
          <w:lang w:val="ru-RU"/>
        </w:rPr>
        <w:t>л) форма обучения;</w:t>
      </w:r>
    </w:p>
    <w:p w:rsidR="00225428" w:rsidRPr="003E74F0" w:rsidRDefault="00F80ACC">
      <w:pPr>
        <w:ind w:left="21" w:right="43"/>
        <w:rPr>
          <w:lang w:val="ru-RU"/>
        </w:rPr>
      </w:pPr>
      <w:r w:rsidRPr="003E74F0">
        <w:rPr>
          <w:lang w:val="ru-RU"/>
        </w:rPr>
        <w:t>м) сроки освоения образовательной программы (продолжительность обучения);</w:t>
      </w:r>
    </w:p>
    <w:p w:rsidR="00225428" w:rsidRPr="003E74F0" w:rsidRDefault="00F80ACC">
      <w:pPr>
        <w:ind w:left="21" w:right="43"/>
        <w:rPr>
          <w:lang w:val="ru-RU"/>
        </w:rPr>
      </w:pPr>
      <w:r w:rsidRPr="003E74F0">
        <w:rPr>
          <w:lang w:val="ru-RU"/>
        </w:rPr>
        <w:t xml:space="preserve">н) вид документа (при наличии), выдаваемого </w:t>
      </w:r>
      <w:proofErr w:type="gramStart"/>
      <w:r w:rsidRPr="003E74F0">
        <w:rPr>
          <w:lang w:val="ru-RU"/>
        </w:rPr>
        <w:t>обучающемуся</w:t>
      </w:r>
      <w:proofErr w:type="gramEnd"/>
      <w:r w:rsidRPr="003E74F0">
        <w:rPr>
          <w:lang w:val="ru-RU"/>
        </w:rPr>
        <w:t xml:space="preserve"> после успешного освоения им соответствующей образовательной программы (части образовательной программы);</w:t>
      </w:r>
    </w:p>
    <w:p w:rsidR="00225428" w:rsidRPr="003E74F0" w:rsidRDefault="00F80ACC">
      <w:pPr>
        <w:ind w:left="576" w:right="43" w:firstLine="0"/>
        <w:rPr>
          <w:lang w:val="ru-RU"/>
        </w:rPr>
      </w:pPr>
      <w:r w:rsidRPr="003E74F0">
        <w:rPr>
          <w:lang w:val="ru-RU"/>
        </w:rPr>
        <w:t>о) порядок изменения и расторжения договора;</w:t>
      </w:r>
    </w:p>
    <w:p w:rsidR="00225428" w:rsidRPr="003E74F0" w:rsidRDefault="00F80ACC">
      <w:pPr>
        <w:ind w:left="21" w:right="43"/>
        <w:rPr>
          <w:lang w:val="ru-RU"/>
        </w:rPr>
      </w:pPr>
      <w:r w:rsidRPr="003E74F0">
        <w:rPr>
          <w:lang w:val="ru-RU"/>
        </w:rPr>
        <w:t>п) другие необходимые сведения, связанные со спецификой оказываемых платных образовательных услуг.</w:t>
      </w:r>
    </w:p>
    <w:p w:rsidR="00225428" w:rsidRPr="003E74F0" w:rsidRDefault="00F80ACC">
      <w:pPr>
        <w:ind w:left="21" w:right="43" w:firstLine="706"/>
        <w:rPr>
          <w:lang w:val="ru-RU"/>
        </w:rPr>
      </w:pPr>
      <w:r w:rsidRPr="003E74F0">
        <w:rPr>
          <w:lang w:val="ru-RU"/>
        </w:rPr>
        <w:t>3.6. Изменение договора возможно по соглашению сторон, если иное не предусмотрено законодательством Российской Федерации или договором. Изменения к договору оформляются дополнительным соглашением, которое с момента подписания становится неотъемлемой частью договора.</w:t>
      </w:r>
    </w:p>
    <w:p w:rsidR="00225428" w:rsidRPr="003E74F0" w:rsidRDefault="00F80ACC">
      <w:pPr>
        <w:spacing w:after="29"/>
        <w:ind w:left="756" w:right="43" w:firstLine="0"/>
        <w:rPr>
          <w:lang w:val="ru-RU"/>
        </w:rPr>
      </w:pPr>
      <w:proofErr w:type="gramStart"/>
      <w:r w:rsidRPr="003E74F0">
        <w:rPr>
          <w:lang w:val="ru-RU"/>
        </w:rPr>
        <w:t>З</w:t>
      </w:r>
      <w:proofErr w:type="gramEnd"/>
      <w:r w:rsidRPr="003E74F0">
        <w:rPr>
          <w:lang w:val="ru-RU"/>
        </w:rPr>
        <w:t xml:space="preserve"> .7. Экземпляры договоров техникума хранятся в бухгалтерии.</w:t>
      </w:r>
    </w:p>
    <w:p w:rsidR="00225428" w:rsidRPr="003E74F0" w:rsidRDefault="00F80ACC">
      <w:pPr>
        <w:ind w:left="21" w:right="43" w:firstLine="706"/>
        <w:rPr>
          <w:lang w:val="ru-RU"/>
        </w:rPr>
      </w:pPr>
      <w:r w:rsidRPr="003E74F0">
        <w:rPr>
          <w:lang w:val="ru-RU"/>
        </w:rPr>
        <w:t>Сроки хранения подлинников договоров о подготовке специалиста определяются в соответствии со Сводной номенклатурой дел, утвержденной директором техникума.</w:t>
      </w:r>
    </w:p>
    <w:p w:rsidR="00225428" w:rsidRPr="003E74F0" w:rsidRDefault="00F80ACC">
      <w:pPr>
        <w:ind w:left="21" w:right="43" w:firstLine="706"/>
        <w:rPr>
          <w:lang w:val="ru-RU"/>
        </w:rPr>
      </w:pPr>
      <w:r w:rsidRPr="003E74F0">
        <w:rPr>
          <w:lang w:val="ru-RU"/>
        </w:rPr>
        <w:t>3.8. Контроль выполнения договорных обязательств по оплате стоимости обучения осуществляет бухгалтерия техникума, которая не реже чем один раз в семестр готовит информацию об исполнении договоров, по результатам рассмотрения которой готовятся обобщенные справки по отделениям об исполнении договоров. Справка направляется заведующим отделениями для принятия мер с целью надлежащего исполнения договорных обязательств контрагентами.</w:t>
      </w:r>
    </w:p>
    <w:p w:rsidR="00225428" w:rsidRPr="003E74F0" w:rsidRDefault="00F80ACC">
      <w:pPr>
        <w:spacing w:after="72"/>
        <w:ind w:left="21" w:right="43" w:firstLine="698"/>
        <w:rPr>
          <w:lang w:val="ru-RU"/>
        </w:rPr>
      </w:pPr>
      <w:r w:rsidRPr="003E74F0">
        <w:rPr>
          <w:lang w:val="ru-RU"/>
        </w:rPr>
        <w:t>3.9. Заказчик оплачивает оказываемые образовательные услуги в порядке и в сроки, указанные в договоре.</w:t>
      </w:r>
    </w:p>
    <w:p w:rsidR="00225428" w:rsidRPr="003E74F0" w:rsidRDefault="00F80ACC">
      <w:pPr>
        <w:ind w:left="21" w:right="43" w:firstLine="706"/>
        <w:rPr>
          <w:lang w:val="ru-RU"/>
        </w:rPr>
      </w:pPr>
      <w:r w:rsidRPr="003E74F0">
        <w:rPr>
          <w:lang w:val="ru-RU"/>
        </w:rPr>
        <w:t>3.10. Оплата за образовательные услуги производится путем перечисления денежных средств на расчетный счет техникума.</w:t>
      </w:r>
    </w:p>
    <w:p w:rsidR="00225428" w:rsidRPr="003E74F0" w:rsidRDefault="00F80ACC">
      <w:pPr>
        <w:spacing w:after="330"/>
        <w:ind w:left="21" w:right="43" w:firstLine="706"/>
        <w:rPr>
          <w:lang w:val="ru-RU"/>
        </w:rPr>
      </w:pPr>
      <w:r w:rsidRPr="003E74F0">
        <w:rPr>
          <w:lang w:val="ru-RU"/>
        </w:rPr>
        <w:t>Запрещается оплата за оказание платных образовательных услуг наличными деньгами преподавателям, непосредственно оказывающим данные услуги.</w:t>
      </w:r>
    </w:p>
    <w:p w:rsidR="00225428" w:rsidRPr="003E74F0" w:rsidRDefault="00F80ACC">
      <w:pPr>
        <w:pStyle w:val="1"/>
        <w:spacing w:after="237"/>
        <w:ind w:left="0" w:right="166" w:firstLine="0"/>
        <w:jc w:val="right"/>
        <w:rPr>
          <w:lang w:val="ru-RU"/>
        </w:rPr>
      </w:pPr>
      <w:r w:rsidRPr="003E74F0">
        <w:rPr>
          <w:lang w:val="ru-RU"/>
        </w:rPr>
        <w:lastRenderedPageBreak/>
        <w:t>4. Порядок определения стоимости платных образовательных услуг</w:t>
      </w:r>
    </w:p>
    <w:p w:rsidR="00225428" w:rsidRPr="003E74F0" w:rsidRDefault="00F80ACC">
      <w:pPr>
        <w:ind w:left="21" w:right="43" w:firstLine="698"/>
        <w:rPr>
          <w:lang w:val="ru-RU"/>
        </w:rPr>
      </w:pPr>
      <w:r w:rsidRPr="003E74F0">
        <w:rPr>
          <w:lang w:val="ru-RU"/>
        </w:rPr>
        <w:t>4.1. Стоимость образовательных услуг определяется на основе смет на конкретный вид услуг, разработанных бухгалтерией техникума, рассмотренных Советом Учреждения и утвержденных приказом директора техникума.</w:t>
      </w:r>
    </w:p>
    <w:p w:rsidR="00225428" w:rsidRPr="00145B34" w:rsidRDefault="00F80ACC" w:rsidP="00B16263">
      <w:pPr>
        <w:spacing w:after="0"/>
        <w:ind w:left="21" w:right="43" w:firstLine="706"/>
        <w:rPr>
          <w:lang w:val="ru-RU"/>
        </w:rPr>
      </w:pPr>
      <w:r w:rsidRPr="003E74F0">
        <w:rPr>
          <w:lang w:val="ru-RU"/>
        </w:rPr>
        <w:t xml:space="preserve">4.2. </w:t>
      </w:r>
      <w:proofErr w:type="gramStart"/>
      <w:r w:rsidRPr="003E74F0">
        <w:rPr>
          <w:lang w:val="ru-RU"/>
        </w:rPr>
        <w:t>Стоимость образовательных услуг, оказываемых по договорам об оказании платных образовательных услуг, рассчитывается техникумом на каждый учебный год в зависимости от вида услуг (обучение по основным или дополнительным профессиональным образовательным программам, репетиторство и т.п.), формы обучения (очная, заочная), специальности, курса обучения на основании расчета затрат и сложившегося спроса на рынке образовательных услуг.</w:t>
      </w:r>
      <w:proofErr w:type="gramEnd"/>
    </w:p>
    <w:p w:rsidR="00B16263" w:rsidRPr="00145B34" w:rsidRDefault="00B16263" w:rsidP="00B16263">
      <w:pPr>
        <w:spacing w:after="0"/>
        <w:ind w:left="21" w:right="43" w:firstLine="706"/>
        <w:rPr>
          <w:lang w:val="ru-RU"/>
        </w:rPr>
      </w:pPr>
    </w:p>
    <w:p w:rsidR="00225428" w:rsidRPr="00B16263" w:rsidRDefault="00F80ACC" w:rsidP="003E74F0">
      <w:pPr>
        <w:numPr>
          <w:ilvl w:val="0"/>
          <w:numId w:val="3"/>
        </w:numPr>
        <w:spacing w:after="277" w:line="265" w:lineRule="auto"/>
        <w:ind w:left="-142" w:right="489" w:hanging="47"/>
        <w:jc w:val="center"/>
        <w:rPr>
          <w:lang w:val="ru-RU"/>
        </w:rPr>
      </w:pPr>
      <w:r w:rsidRPr="00B16263">
        <w:rPr>
          <w:sz w:val="30"/>
          <w:lang w:val="ru-RU"/>
        </w:rPr>
        <w:t>Ответственность исполнителя, потребителя и заказчика</w:t>
      </w:r>
    </w:p>
    <w:p w:rsidR="00225428" w:rsidRPr="003E74F0" w:rsidRDefault="00F80ACC" w:rsidP="003E74F0">
      <w:pPr>
        <w:numPr>
          <w:ilvl w:val="1"/>
          <w:numId w:val="3"/>
        </w:numPr>
        <w:ind w:left="-142" w:right="43" w:hanging="47"/>
        <w:rPr>
          <w:lang w:val="ru-RU"/>
        </w:rPr>
      </w:pPr>
      <w:r w:rsidRPr="003E74F0">
        <w:rPr>
          <w:lang w:val="ru-RU"/>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25428" w:rsidRPr="003E74F0" w:rsidRDefault="00F80ACC" w:rsidP="003E74F0">
      <w:pPr>
        <w:numPr>
          <w:ilvl w:val="1"/>
          <w:numId w:val="3"/>
        </w:numPr>
        <w:ind w:left="-142" w:right="43" w:hanging="47"/>
        <w:rPr>
          <w:lang w:val="ru-RU"/>
        </w:rPr>
      </w:pPr>
      <w:r w:rsidRPr="003E74F0">
        <w:rPr>
          <w:lang w:val="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25428" w:rsidRPr="003E74F0" w:rsidRDefault="00F80ACC" w:rsidP="003E74F0">
      <w:pPr>
        <w:spacing w:after="41"/>
        <w:ind w:left="-142" w:right="43" w:hanging="47"/>
        <w:rPr>
          <w:lang w:val="ru-RU"/>
        </w:rPr>
      </w:pPr>
      <w:r w:rsidRPr="003E74F0">
        <w:rPr>
          <w:lang w:val="ru-RU"/>
        </w:rPr>
        <w:t>а) безвозмездного оказания образовательных услуг;</w:t>
      </w:r>
    </w:p>
    <w:p w:rsidR="00225428" w:rsidRPr="003E74F0" w:rsidRDefault="00F80ACC" w:rsidP="003E74F0">
      <w:pPr>
        <w:ind w:left="-142" w:right="43" w:hanging="47"/>
        <w:rPr>
          <w:lang w:val="ru-RU"/>
        </w:rPr>
      </w:pPr>
      <w:r w:rsidRPr="003E74F0">
        <w:rPr>
          <w:lang w:val="ru-RU"/>
        </w:rPr>
        <w:t>6) соразмерного уменьшения стоимости оказанных платных образовательных услуг;</w:t>
      </w:r>
    </w:p>
    <w:p w:rsidR="00225428" w:rsidRPr="003E74F0" w:rsidRDefault="00F80ACC" w:rsidP="003E74F0">
      <w:pPr>
        <w:ind w:left="-142" w:right="43" w:hanging="47"/>
        <w:rPr>
          <w:lang w:val="ru-RU"/>
        </w:rPr>
      </w:pPr>
      <w:r w:rsidRPr="003E74F0">
        <w:rPr>
          <w:lang w:val="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25428" w:rsidRPr="003E74F0" w:rsidRDefault="00F80ACC">
      <w:pPr>
        <w:ind w:left="21" w:right="43"/>
        <w:rPr>
          <w:lang w:val="ru-RU"/>
        </w:rPr>
      </w:pPr>
      <w:r w:rsidRPr="003E74F0">
        <w:rPr>
          <w:lang w:val="ru-RU"/>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25428" w:rsidRPr="003E74F0" w:rsidRDefault="00F80ACC">
      <w:pPr>
        <w:ind w:left="21" w:right="43"/>
        <w:rPr>
          <w:lang w:val="ru-RU"/>
        </w:rPr>
      </w:pPr>
      <w:r w:rsidRPr="003E74F0">
        <w:rPr>
          <w:lang w:val="ru-RU"/>
        </w:rPr>
        <w:t xml:space="preserve">5.4. Если исполнитель нарушил сроки оказания платных образовательных услуг (сроки начала и (или) окончания оказания платных образовательных </w:t>
      </w:r>
      <w:r>
        <w:rPr>
          <w:noProof/>
          <w:lang w:val="ru-RU" w:eastAsia="ru-RU"/>
        </w:rPr>
        <w:drawing>
          <wp:inline distT="0" distB="0" distL="0" distR="0">
            <wp:extent cx="4572" cy="4572"/>
            <wp:effectExtent l="0" t="0" r="0" b="0"/>
            <wp:docPr id="11373" name="Picture 11373"/>
            <wp:cNvGraphicFramePr/>
            <a:graphic xmlns:a="http://schemas.openxmlformats.org/drawingml/2006/main">
              <a:graphicData uri="http://schemas.openxmlformats.org/drawingml/2006/picture">
                <pic:pic xmlns:pic="http://schemas.openxmlformats.org/drawingml/2006/picture">
                  <pic:nvPicPr>
                    <pic:cNvPr id="11373" name="Picture 11373"/>
                    <pic:cNvPicPr/>
                  </pic:nvPicPr>
                  <pic:blipFill>
                    <a:blip r:embed="rId11"/>
                    <a:stretch>
                      <a:fillRect/>
                    </a:stretch>
                  </pic:blipFill>
                  <pic:spPr>
                    <a:xfrm>
                      <a:off x="0" y="0"/>
                      <a:ext cx="4572" cy="4572"/>
                    </a:xfrm>
                    <a:prstGeom prst="rect">
                      <a:avLst/>
                    </a:prstGeom>
                  </pic:spPr>
                </pic:pic>
              </a:graphicData>
            </a:graphic>
          </wp:inline>
        </w:drawing>
      </w:r>
      <w:r w:rsidRPr="003E74F0">
        <w:rPr>
          <w:lang w:val="ru-RU"/>
        </w:rPr>
        <w:t>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25428" w:rsidRPr="003E74F0" w:rsidRDefault="00F80ACC" w:rsidP="00592D85">
      <w:pPr>
        <w:spacing w:after="0" w:line="249" w:lineRule="auto"/>
        <w:ind w:left="10" w:right="43" w:hanging="10"/>
        <w:rPr>
          <w:lang w:val="ru-RU"/>
        </w:rPr>
      </w:pPr>
      <w:r w:rsidRPr="003E74F0">
        <w:rPr>
          <w:lang w:val="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25428" w:rsidRPr="003E74F0" w:rsidRDefault="00F80ACC">
      <w:pPr>
        <w:ind w:left="21" w:right="43"/>
        <w:rPr>
          <w:lang w:val="ru-RU"/>
        </w:rPr>
      </w:pPr>
      <w:r w:rsidRPr="003E74F0">
        <w:rPr>
          <w:lang w:val="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25428" w:rsidRPr="003E74F0" w:rsidRDefault="00F80ACC">
      <w:pPr>
        <w:spacing w:after="0" w:line="259" w:lineRule="auto"/>
        <w:ind w:right="0" w:firstLine="0"/>
        <w:jc w:val="center"/>
        <w:rPr>
          <w:lang w:val="ru-RU"/>
        </w:rPr>
      </w:pPr>
      <w:r w:rsidRPr="003E74F0">
        <w:rPr>
          <w:lang w:val="ru-RU"/>
        </w:rPr>
        <w:lastRenderedPageBreak/>
        <w:t>в) потребовать уменьшения стоимости платных образовательных услуг;</w:t>
      </w:r>
    </w:p>
    <w:p w:rsidR="00225428" w:rsidRPr="003E74F0" w:rsidRDefault="00F80ACC">
      <w:pPr>
        <w:ind w:left="540" w:right="43" w:firstLine="0"/>
        <w:rPr>
          <w:lang w:val="ru-RU"/>
        </w:rPr>
      </w:pPr>
      <w:r w:rsidRPr="003E74F0">
        <w:rPr>
          <w:lang w:val="ru-RU"/>
        </w:rPr>
        <w:t>г) расторгнуть договор.</w:t>
      </w:r>
    </w:p>
    <w:p w:rsidR="00225428" w:rsidRPr="003E74F0" w:rsidRDefault="00F80ACC">
      <w:pPr>
        <w:ind w:left="21" w:right="43"/>
        <w:rPr>
          <w:lang w:val="ru-RU"/>
        </w:rPr>
      </w:pPr>
      <w:r w:rsidRPr="003E74F0">
        <w:rPr>
          <w:lang w:val="ru-RU"/>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25428" w:rsidRPr="003E74F0" w:rsidRDefault="00F80ACC">
      <w:pPr>
        <w:ind w:left="21" w:right="43"/>
        <w:rPr>
          <w:lang w:val="ru-RU"/>
        </w:rPr>
      </w:pPr>
      <w:r w:rsidRPr="003E74F0">
        <w:rPr>
          <w:lang w:val="ru-RU"/>
        </w:rPr>
        <w:t xml:space="preserve">5.6. По инициативе исполнителя </w:t>
      </w:r>
      <w:proofErr w:type="gramStart"/>
      <w:r w:rsidRPr="003E74F0">
        <w:rPr>
          <w:lang w:val="ru-RU"/>
        </w:rPr>
        <w:t>договор</w:t>
      </w:r>
      <w:proofErr w:type="gramEnd"/>
      <w:r w:rsidRPr="003E74F0">
        <w:rPr>
          <w:lang w:val="ru-RU"/>
        </w:rPr>
        <w:t xml:space="preserve"> может быть расторгнут в одностороннем порядке в следующем случае:</w:t>
      </w:r>
    </w:p>
    <w:p w:rsidR="00225428" w:rsidRPr="003E74F0" w:rsidRDefault="00F80ACC">
      <w:pPr>
        <w:ind w:left="21" w:right="43"/>
        <w:rPr>
          <w:lang w:val="ru-RU"/>
        </w:rPr>
      </w:pPr>
      <w:r w:rsidRPr="003E74F0">
        <w:rPr>
          <w:lang w:val="ru-RU"/>
        </w:rPr>
        <w:t xml:space="preserve">а) применение к </w:t>
      </w:r>
      <w:proofErr w:type="gramStart"/>
      <w:r w:rsidRPr="003E74F0">
        <w:rPr>
          <w:lang w:val="ru-RU"/>
        </w:rPr>
        <w:t>обучающемуся</w:t>
      </w:r>
      <w:proofErr w:type="gramEnd"/>
      <w:r w:rsidRPr="003E74F0">
        <w:rPr>
          <w:lang w:val="ru-RU"/>
        </w:rPr>
        <w:t>, достигшему возраста 15 лет, отчисления как меры дисциплинарного взыскания;</w:t>
      </w:r>
    </w:p>
    <w:p w:rsidR="00225428" w:rsidRPr="003E74F0" w:rsidRDefault="00F80ACC">
      <w:pPr>
        <w:ind w:left="21" w:right="43"/>
        <w:rPr>
          <w:lang w:val="ru-RU"/>
        </w:rPr>
      </w:pPr>
      <w:r w:rsidRPr="003E74F0">
        <w:rPr>
          <w:lang w:val="ru-RU"/>
        </w:rPr>
        <w:t xml:space="preserve">б) невыполнение </w:t>
      </w:r>
      <w:proofErr w:type="gramStart"/>
      <w:r w:rsidRPr="003E74F0">
        <w:rPr>
          <w:lang w:val="ru-RU"/>
        </w:rPr>
        <w:t>обучающимся</w:t>
      </w:r>
      <w:proofErr w:type="gramEnd"/>
      <w:r w:rsidRPr="003E74F0">
        <w:rPr>
          <w:lang w:val="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25428" w:rsidRPr="003E74F0" w:rsidRDefault="00F80ACC">
      <w:pPr>
        <w:ind w:left="21" w:right="43"/>
        <w:rPr>
          <w:lang w:val="ru-RU"/>
        </w:rPr>
      </w:pPr>
      <w:r w:rsidRPr="003E74F0">
        <w:rPr>
          <w:lang w:val="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25428" w:rsidRPr="003E74F0" w:rsidRDefault="00F80ACC">
      <w:pPr>
        <w:ind w:left="547" w:right="43" w:firstLine="0"/>
        <w:rPr>
          <w:lang w:val="ru-RU"/>
        </w:rPr>
      </w:pPr>
      <w:r w:rsidRPr="003E74F0">
        <w:rPr>
          <w:lang w:val="ru-RU"/>
        </w:rPr>
        <w:t>г) просрочка оплаты стоимости платных образовательных услуг;</w:t>
      </w:r>
    </w:p>
    <w:p w:rsidR="00225428" w:rsidRPr="003E74F0" w:rsidRDefault="00F80ACC">
      <w:pPr>
        <w:spacing w:after="331"/>
        <w:ind w:left="21" w:right="43"/>
        <w:rPr>
          <w:lang w:val="ru-RU"/>
        </w:rPr>
      </w:pPr>
      <w:r w:rsidRPr="003E74F0">
        <w:rPr>
          <w:lang w:val="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25428" w:rsidRPr="003E74F0" w:rsidRDefault="00F80ACC">
      <w:pPr>
        <w:pStyle w:val="1"/>
        <w:spacing w:after="282"/>
        <w:ind w:left="1304" w:right="425" w:hanging="922"/>
        <w:rPr>
          <w:lang w:val="ru-RU"/>
        </w:rPr>
      </w:pPr>
      <w:r w:rsidRPr="003E74F0">
        <w:rPr>
          <w:lang w:val="ru-RU"/>
        </w:rPr>
        <w:t xml:space="preserve">6. Порядок и случаи перехода лиц, обучающихся по образовательным программам среднего профессионального образования, с платного обучения на </w:t>
      </w:r>
      <w:proofErr w:type="gramStart"/>
      <w:r w:rsidRPr="003E74F0">
        <w:rPr>
          <w:lang w:val="ru-RU"/>
        </w:rPr>
        <w:t>бесплатное</w:t>
      </w:r>
      <w:proofErr w:type="gramEnd"/>
    </w:p>
    <w:p w:rsidR="00225428" w:rsidRPr="003E74F0" w:rsidRDefault="00F80ACC">
      <w:pPr>
        <w:ind w:left="21" w:right="43"/>
        <w:rPr>
          <w:lang w:val="ru-RU"/>
        </w:rPr>
      </w:pPr>
      <w:r w:rsidRPr="003E74F0">
        <w:rPr>
          <w:lang w:val="ru-RU"/>
        </w:rPr>
        <w:t xml:space="preserve">6.1. Переход с платного обучения на </w:t>
      </w:r>
      <w:proofErr w:type="gramStart"/>
      <w:r w:rsidRPr="003E74F0">
        <w:rPr>
          <w:lang w:val="ru-RU"/>
        </w:rPr>
        <w:t>бесплатное</w:t>
      </w:r>
      <w:proofErr w:type="gramEnd"/>
      <w:r w:rsidRPr="003E74F0">
        <w:rPr>
          <w:lang w:val="ru-RU"/>
        </w:rPr>
        <w:t xml:space="preserve"> осуществляется при наличии свободных мест, финансируемых за счет бюджетных ассигнований краевого бюджета по соответствующей образовательной программе по профессии, специальности, направлению подготовки и форме обучения на соответствующем курсе (далее - вакантные бюджетные места).</w:t>
      </w:r>
    </w:p>
    <w:p w:rsidR="00225428" w:rsidRPr="003E74F0" w:rsidRDefault="00F80ACC">
      <w:pPr>
        <w:ind w:left="21" w:right="43"/>
        <w:rPr>
          <w:lang w:val="ru-RU"/>
        </w:rPr>
      </w:pPr>
      <w:r w:rsidRPr="003E74F0">
        <w:rPr>
          <w:lang w:val="ru-RU"/>
        </w:rPr>
        <w:t xml:space="preserve">6.2. </w:t>
      </w:r>
      <w:proofErr w:type="gramStart"/>
      <w:r w:rsidRPr="003E74F0">
        <w:rPr>
          <w:lang w:val="ru-RU"/>
        </w:rPr>
        <w:t>Количество вакантных бюджетных мест определяется образовательной организацией как разница между контрольными цифрами соответствующего года приема (количество мест приема на первый год обучения) и фактическим количеством обучающихся в образовательной организации по соответствующей образовательной программе по профессии, специальности, направлению подготовки и форме обучения на соответствующем курсе не менее двух раз в год (по окончании семестра).</w:t>
      </w:r>
      <w:proofErr w:type="gramEnd"/>
    </w:p>
    <w:p w:rsidR="00225428" w:rsidRPr="003E74F0" w:rsidRDefault="00F80ACC">
      <w:pPr>
        <w:ind w:left="21" w:right="43"/>
        <w:rPr>
          <w:lang w:val="ru-RU"/>
        </w:rPr>
      </w:pPr>
      <w:r w:rsidRPr="003E74F0">
        <w:rPr>
          <w:lang w:val="ru-RU"/>
        </w:rPr>
        <w:t xml:space="preserve">6.3. Техникум размещает информацию о количестве вакантных бюджетных мест для перехода с платного обучения на </w:t>
      </w:r>
      <w:proofErr w:type="gramStart"/>
      <w:r w:rsidRPr="003E74F0">
        <w:rPr>
          <w:lang w:val="ru-RU"/>
        </w:rPr>
        <w:t>бесплатное</w:t>
      </w:r>
      <w:proofErr w:type="gramEnd"/>
      <w:r w:rsidRPr="003E74F0">
        <w:rPr>
          <w:lang w:val="ru-RU"/>
        </w:rPr>
        <w:t xml:space="preserve">, сроках подачи обучающимися заявлений на переход с платного обучения на бесплатное на своем официальном сайте. Данную информацию подает заместитель директора по </w:t>
      </w:r>
      <w:proofErr w:type="gramStart"/>
      <w:r w:rsidRPr="003E74F0">
        <w:rPr>
          <w:lang w:val="ru-RU"/>
        </w:rPr>
        <w:t>УПР</w:t>
      </w:r>
      <w:proofErr w:type="gramEnd"/>
      <w:r w:rsidRPr="003E74F0">
        <w:rPr>
          <w:lang w:val="ru-RU"/>
        </w:rPr>
        <w:t xml:space="preserve"> в течение 2 рабочих дней со дня издания </w:t>
      </w:r>
      <w:r w:rsidRPr="003E74F0">
        <w:rPr>
          <w:lang w:val="ru-RU"/>
        </w:rPr>
        <w:lastRenderedPageBreak/>
        <w:t>приказа об отчислении студента, обучавшегося за счет средств краевого бюджета.</w:t>
      </w:r>
    </w:p>
    <w:p w:rsidR="00225428" w:rsidRPr="003E74F0" w:rsidRDefault="00F80ACC">
      <w:pPr>
        <w:ind w:left="21" w:right="43"/>
        <w:rPr>
          <w:lang w:val="ru-RU"/>
        </w:rPr>
      </w:pPr>
      <w:r w:rsidRPr="003E74F0">
        <w:rPr>
          <w:lang w:val="ru-RU"/>
        </w:rPr>
        <w:t xml:space="preserve">6.4. </w:t>
      </w:r>
      <w:proofErr w:type="gramStart"/>
      <w:r w:rsidRPr="003E74F0">
        <w:rPr>
          <w:lang w:val="ru-RU"/>
        </w:rPr>
        <w:t>Обучающийся подает заявление на переход с платного обучения на бесплатное при наличии вакантных бюджетных мест в срок не позднее 10 рабочих дней со дня размещения информации на официальном сайте техникума.</w:t>
      </w:r>
      <w:proofErr w:type="gramEnd"/>
    </w:p>
    <w:p w:rsidR="00225428" w:rsidRPr="003E74F0" w:rsidRDefault="00F80ACC">
      <w:pPr>
        <w:spacing w:after="35"/>
        <w:ind w:left="21" w:right="43"/>
        <w:rPr>
          <w:lang w:val="ru-RU"/>
        </w:rPr>
      </w:pPr>
      <w:r w:rsidRPr="003E74F0">
        <w:rPr>
          <w:lang w:val="ru-RU"/>
        </w:rPr>
        <w:t>Право на переход с платного обучения на бесплатное имеет лицо, обучающееся в образовательной организации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из следующих условий:</w:t>
      </w:r>
    </w:p>
    <w:p w:rsidR="00225428" w:rsidRPr="003E74F0" w:rsidRDefault="00F80ACC">
      <w:pPr>
        <w:spacing w:after="34"/>
        <w:ind w:left="21" w:right="43"/>
        <w:rPr>
          <w:lang w:val="ru-RU"/>
        </w:rPr>
      </w:pPr>
      <w:r w:rsidRPr="003E74F0">
        <w:rPr>
          <w:lang w:val="ru-RU"/>
        </w:rPr>
        <w:t>а) сдачи экзаменов за два семестра обучения, предшествующих подаче заявления, на оценку ”отлично”</w:t>
      </w:r>
      <w:r>
        <w:rPr>
          <w:noProof/>
          <w:lang w:val="ru-RU" w:eastAsia="ru-RU"/>
        </w:rPr>
        <w:drawing>
          <wp:inline distT="0" distB="0" distL="0" distR="0">
            <wp:extent cx="32004" cy="114300"/>
            <wp:effectExtent l="0" t="0" r="0" b="0"/>
            <wp:docPr id="41580" name="Picture 41580"/>
            <wp:cNvGraphicFramePr/>
            <a:graphic xmlns:a="http://schemas.openxmlformats.org/drawingml/2006/main">
              <a:graphicData uri="http://schemas.openxmlformats.org/drawingml/2006/picture">
                <pic:pic xmlns:pic="http://schemas.openxmlformats.org/drawingml/2006/picture">
                  <pic:nvPicPr>
                    <pic:cNvPr id="41580" name="Picture 41580"/>
                    <pic:cNvPicPr/>
                  </pic:nvPicPr>
                  <pic:blipFill>
                    <a:blip r:embed="rId12"/>
                    <a:stretch>
                      <a:fillRect/>
                    </a:stretch>
                  </pic:blipFill>
                  <pic:spPr>
                    <a:xfrm>
                      <a:off x="0" y="0"/>
                      <a:ext cx="32004" cy="114300"/>
                    </a:xfrm>
                    <a:prstGeom prst="rect">
                      <a:avLst/>
                    </a:prstGeom>
                  </pic:spPr>
                </pic:pic>
              </a:graphicData>
            </a:graphic>
          </wp:inline>
        </w:drawing>
      </w:r>
    </w:p>
    <w:p w:rsidR="00225428" w:rsidRPr="003E74F0" w:rsidRDefault="00F80ACC">
      <w:pPr>
        <w:ind w:left="21" w:right="43"/>
        <w:rPr>
          <w:lang w:val="ru-RU"/>
        </w:rPr>
      </w:pPr>
      <w:r w:rsidRPr="003E74F0">
        <w:rPr>
          <w:lang w:val="ru-RU"/>
        </w:rPr>
        <w:t>б) отнесения к следующим категориям граждан (за исключением иностранных граждан, если международным договором Российской Федерации не предусмотрено иное):</w:t>
      </w:r>
    </w:p>
    <w:p w:rsidR="00225428" w:rsidRPr="003E74F0" w:rsidRDefault="00F80ACC">
      <w:pPr>
        <w:numPr>
          <w:ilvl w:val="0"/>
          <w:numId w:val="4"/>
        </w:numPr>
        <w:spacing w:after="27"/>
        <w:ind w:right="43"/>
        <w:rPr>
          <w:lang w:val="ru-RU"/>
        </w:rPr>
      </w:pPr>
      <w:r w:rsidRPr="003E74F0">
        <w:rPr>
          <w:lang w:val="ru-RU"/>
        </w:rPr>
        <w:t>детей-сирот и детей, оставшихся без попечения родителей, а также лицам из числа детей-сирот и детей, оставшихся без попечения родителей;</w:t>
      </w:r>
    </w:p>
    <w:p w:rsidR="00225428" w:rsidRPr="003E74F0" w:rsidRDefault="00F80ACC">
      <w:pPr>
        <w:numPr>
          <w:ilvl w:val="0"/>
          <w:numId w:val="4"/>
        </w:numPr>
        <w:ind w:right="43"/>
        <w:rPr>
          <w:lang w:val="ru-RU"/>
        </w:rPr>
      </w:pPr>
      <w:r w:rsidRPr="003E74F0">
        <w:rPr>
          <w:lang w:val="ru-RU"/>
        </w:rPr>
        <w:t>граждан в возрасте до двадцати лет, имеющих только одного родителя инвалида группы, если среднедушевой доход семьи ниже величины прожиточного минимума, установленного в соответствующем субъекте Российской Федерации;</w:t>
      </w:r>
    </w:p>
    <w:p w:rsidR="00225428" w:rsidRPr="003E74F0" w:rsidRDefault="00F80ACC">
      <w:pPr>
        <w:ind w:left="21" w:right="43"/>
        <w:rPr>
          <w:lang w:val="ru-RU"/>
        </w:rPr>
      </w:pPr>
      <w:r w:rsidRPr="003E74F0">
        <w:rPr>
          <w:lang w:val="ru-RU"/>
        </w:rPr>
        <w:t xml:space="preserve">в) утраты </w:t>
      </w:r>
      <w:proofErr w:type="gramStart"/>
      <w:r w:rsidRPr="003E74F0">
        <w:rPr>
          <w:lang w:val="ru-RU"/>
        </w:rPr>
        <w:t>обучающимся</w:t>
      </w:r>
      <w:proofErr w:type="gramEnd"/>
      <w:r w:rsidRPr="003E74F0">
        <w:rPr>
          <w:lang w:val="ru-RU"/>
        </w:rPr>
        <w:t xml:space="preserve"> в период обучения одного или обоих родителей (законных представителей) или единственного родителя (законного представителя).</w:t>
      </w:r>
    </w:p>
    <w:p w:rsidR="00225428" w:rsidRPr="003E74F0" w:rsidRDefault="00F80ACC">
      <w:pPr>
        <w:numPr>
          <w:ilvl w:val="1"/>
          <w:numId w:val="5"/>
        </w:numPr>
        <w:spacing w:after="25"/>
        <w:ind w:right="43"/>
        <w:rPr>
          <w:lang w:val="ru-RU"/>
        </w:rPr>
      </w:pPr>
      <w:proofErr w:type="gramStart"/>
      <w:r w:rsidRPr="003E74F0">
        <w:rPr>
          <w:lang w:val="ru-RU"/>
        </w:rPr>
        <w:t>Решение о переходе обучающегося с платного обучения на бесплатное принимается комиссией (далее - Комиссия) с учетом мнения представителя студенческого совета техникума.</w:t>
      </w:r>
      <w:proofErr w:type="gramEnd"/>
      <w:r w:rsidRPr="003E74F0">
        <w:rPr>
          <w:lang w:val="ru-RU"/>
        </w:rPr>
        <w:t xml:space="preserve"> В состав комиссии входят: заместители директора по учебной работе, по учебно-производственной работе, по воспитательной работе.</w:t>
      </w:r>
    </w:p>
    <w:p w:rsidR="00225428" w:rsidRPr="003E74F0" w:rsidRDefault="00F80ACC">
      <w:pPr>
        <w:numPr>
          <w:ilvl w:val="1"/>
          <w:numId w:val="5"/>
        </w:numPr>
        <w:ind w:right="43"/>
        <w:rPr>
          <w:lang w:val="ru-RU"/>
        </w:rPr>
      </w:pPr>
      <w:r w:rsidRPr="003E74F0">
        <w:rPr>
          <w:lang w:val="ru-RU"/>
        </w:rPr>
        <w:t xml:space="preserve">Материалы для работы Комиссии представляют заведующие отделением, которым поступили от </w:t>
      </w:r>
      <w:proofErr w:type="gramStart"/>
      <w:r w:rsidRPr="003E74F0">
        <w:rPr>
          <w:lang w:val="ru-RU"/>
        </w:rPr>
        <w:t>обучающихся</w:t>
      </w:r>
      <w:proofErr w:type="gramEnd"/>
      <w:r w:rsidRPr="003E74F0">
        <w:rPr>
          <w:lang w:val="ru-RU"/>
        </w:rPr>
        <w:t xml:space="preserve"> заявления о переходе с платного обучения на бесплатное.</w:t>
      </w:r>
    </w:p>
    <w:p w:rsidR="00225428" w:rsidRPr="003E74F0" w:rsidRDefault="00F80ACC">
      <w:pPr>
        <w:numPr>
          <w:ilvl w:val="1"/>
          <w:numId w:val="5"/>
        </w:numPr>
        <w:ind w:right="43"/>
        <w:rPr>
          <w:lang w:val="ru-RU"/>
        </w:rPr>
      </w:pPr>
      <w:r w:rsidRPr="003E74F0">
        <w:rPr>
          <w:lang w:val="ru-RU"/>
        </w:rPr>
        <w:t>Обучающийся, желающий перейти на вакантное бюджетное место, представляет заведующему отделением, на котором он обучается, мотивированное заявление на имя директора техникума о переходе с платного обучения на бесплатное (Приложение А).</w:t>
      </w:r>
    </w:p>
    <w:p w:rsidR="00225428" w:rsidRPr="003E74F0" w:rsidRDefault="00F80ACC">
      <w:pPr>
        <w:spacing w:after="31"/>
        <w:ind w:left="554" w:right="43" w:firstLine="0"/>
        <w:rPr>
          <w:lang w:val="ru-RU"/>
        </w:rPr>
      </w:pPr>
      <w:r w:rsidRPr="003E74F0">
        <w:rPr>
          <w:lang w:val="ru-RU"/>
        </w:rPr>
        <w:t xml:space="preserve">К заявлению </w:t>
      </w:r>
      <w:proofErr w:type="gramStart"/>
      <w:r w:rsidRPr="003E74F0">
        <w:rPr>
          <w:lang w:val="ru-RU"/>
        </w:rPr>
        <w:t>обучающегося</w:t>
      </w:r>
      <w:proofErr w:type="gramEnd"/>
      <w:r w:rsidRPr="003E74F0">
        <w:rPr>
          <w:lang w:val="ru-RU"/>
        </w:rPr>
        <w:t xml:space="preserve"> прилагаются следующие документы:</w:t>
      </w:r>
    </w:p>
    <w:p w:rsidR="00225428" w:rsidRPr="003E74F0" w:rsidRDefault="00F80ACC" w:rsidP="003E74F0">
      <w:pPr>
        <w:ind w:right="43" w:firstLine="0"/>
        <w:rPr>
          <w:lang w:val="ru-RU"/>
        </w:rPr>
      </w:pPr>
      <w:proofErr w:type="gramStart"/>
      <w:r w:rsidRPr="003E74F0">
        <w:rPr>
          <w:lang w:val="ru-RU"/>
        </w:rPr>
        <w:t>а) подтверждающие отнесение данного обучающегося к указанным в подпунктах ”б” ”в” пункта 6.4. настоящего Положения категориям граждан (в случае отсутствия в личном деле обучающегося);</w:t>
      </w:r>
      <w:proofErr w:type="gramEnd"/>
    </w:p>
    <w:p w:rsidR="00225428" w:rsidRPr="003E74F0" w:rsidRDefault="003E74F0" w:rsidP="00592D85">
      <w:pPr>
        <w:spacing w:after="0" w:line="249" w:lineRule="auto"/>
        <w:ind w:right="43" w:firstLine="0"/>
        <w:rPr>
          <w:lang w:val="ru-RU"/>
        </w:rPr>
      </w:pPr>
      <w:r>
        <w:rPr>
          <w:lang w:val="ru-RU"/>
        </w:rPr>
        <w:lastRenderedPageBreak/>
        <w:t xml:space="preserve">б) </w:t>
      </w:r>
      <w:r w:rsidR="00F80ACC" w:rsidRPr="003E74F0">
        <w:rPr>
          <w:lang w:val="ru-RU"/>
        </w:rPr>
        <w:t>подтверждающ</w:t>
      </w:r>
      <w:r w:rsidR="00592D85">
        <w:rPr>
          <w:lang w:val="ru-RU"/>
        </w:rPr>
        <w:t xml:space="preserve">ие особые достижения в учебной, </w:t>
      </w:r>
      <w:r w:rsidR="00592D85" w:rsidRPr="003E74F0">
        <w:rPr>
          <w:lang w:val="ru-RU"/>
        </w:rPr>
        <w:t>научно-исследовательской</w:t>
      </w:r>
      <w:r w:rsidR="00F80ACC" w:rsidRPr="003E74F0">
        <w:rPr>
          <w:lang w:val="ru-RU"/>
        </w:rPr>
        <w:t>, общественной, культурно-творческой и спортивной деятельности образовательной организации (при наличии).</w:t>
      </w:r>
    </w:p>
    <w:p w:rsidR="00225428" w:rsidRPr="003E74F0" w:rsidRDefault="00F80ACC">
      <w:pPr>
        <w:numPr>
          <w:ilvl w:val="1"/>
          <w:numId w:val="5"/>
        </w:numPr>
        <w:ind w:right="43"/>
        <w:rPr>
          <w:lang w:val="ru-RU"/>
        </w:rPr>
      </w:pPr>
      <w:proofErr w:type="gramStart"/>
      <w:r w:rsidRPr="003E74F0">
        <w:rPr>
          <w:lang w:val="ru-RU"/>
        </w:rPr>
        <w:t>Заведующий отделением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 а также информацией, содержащей сведения: о результатах промежуточной аттестации обучающегося за два семестра, предшествующих подаче им заявления о переходе с платного обучения на бесплатное; об отсутствии дисциплинарных взысканий;</w:t>
      </w:r>
      <w:proofErr w:type="gramEnd"/>
      <w:r w:rsidRPr="003E74F0">
        <w:rPr>
          <w:lang w:val="ru-RU"/>
        </w:rPr>
        <w:t xml:space="preserve"> об отсутствии задолженности по оплате обучения (далее - информация).</w:t>
      </w:r>
    </w:p>
    <w:p w:rsidR="00225428" w:rsidRPr="003E74F0" w:rsidRDefault="00F80ACC">
      <w:pPr>
        <w:numPr>
          <w:ilvl w:val="1"/>
          <w:numId w:val="5"/>
        </w:numPr>
        <w:spacing w:after="32"/>
        <w:ind w:right="43"/>
        <w:rPr>
          <w:lang w:val="ru-RU"/>
        </w:rPr>
      </w:pPr>
      <w:r w:rsidRPr="003E74F0">
        <w:rPr>
          <w:lang w:val="ru-RU"/>
        </w:rPr>
        <w:t>При рассмотрении Комиссией заявлений обучающихся приоритет отдается:</w:t>
      </w:r>
    </w:p>
    <w:p w:rsidR="00225428" w:rsidRPr="003E74F0" w:rsidRDefault="00F80ACC">
      <w:pPr>
        <w:ind w:left="21" w:right="43"/>
        <w:rPr>
          <w:lang w:val="ru-RU"/>
        </w:rPr>
      </w:pPr>
      <w:r w:rsidRPr="003E74F0">
        <w:rPr>
          <w:lang w:val="ru-RU"/>
        </w:rPr>
        <w:t xml:space="preserve">а) в первую очередь </w:t>
      </w:r>
      <w:proofErr w:type="gramStart"/>
      <w:r w:rsidRPr="003E74F0">
        <w:rPr>
          <w:lang w:val="ru-RU"/>
        </w:rPr>
        <w:t>обучающимся</w:t>
      </w:r>
      <w:proofErr w:type="gramEnd"/>
      <w:r w:rsidRPr="003E74F0">
        <w:rPr>
          <w:lang w:val="ru-RU"/>
        </w:rPr>
        <w:t>, соответствующим условию, указанному в подпункте ”а” пункта 6.4. настоящего Положения; б) во вторую очередь обучающимся, соответствующим условию, указанному в подпункте ”б” пункта 6.4. настоящего Положения; в) в третью очередь обучающимся, соответствующим условию, указанному в подпункте ”в” пункта 6.4. настоящего Положения.</w:t>
      </w:r>
    </w:p>
    <w:p w:rsidR="00225428" w:rsidRPr="003E74F0" w:rsidRDefault="00F80ACC">
      <w:pPr>
        <w:numPr>
          <w:ilvl w:val="1"/>
          <w:numId w:val="5"/>
        </w:numPr>
        <w:ind w:right="43"/>
        <w:rPr>
          <w:lang w:val="ru-RU"/>
        </w:rPr>
      </w:pPr>
      <w:r w:rsidRPr="003E74F0">
        <w:rPr>
          <w:lang w:val="ru-RU"/>
        </w:rPr>
        <w:t>При наличии двух и более кандидатов одной очереди на одно вакантное бюджетное место приоритет отдается:</w:t>
      </w:r>
    </w:p>
    <w:p w:rsidR="00225428" w:rsidRPr="003E74F0" w:rsidRDefault="00F80ACC">
      <w:pPr>
        <w:ind w:left="21" w:right="43"/>
        <w:rPr>
          <w:lang w:val="ru-RU"/>
        </w:rPr>
      </w:pPr>
      <w:r w:rsidRPr="003E74F0">
        <w:rPr>
          <w:lang w:val="ru-RU"/>
        </w:rPr>
        <w:t xml:space="preserve">а) в первую очередь - обучающимся, имеющим более высокие результаты по итогам промежуточной аттестации двух семестров, предшествующих подаче заявления о переходе с платного обучения на </w:t>
      </w:r>
      <w:proofErr w:type="gramStart"/>
      <w:r w:rsidRPr="003E74F0">
        <w:rPr>
          <w:lang w:val="ru-RU"/>
        </w:rPr>
        <w:t>бесплатное</w:t>
      </w:r>
      <w:proofErr w:type="gramEnd"/>
      <w:r w:rsidRPr="003E74F0">
        <w:rPr>
          <w:lang w:val="ru-RU"/>
        </w:rPr>
        <w:t>;</w:t>
      </w:r>
    </w:p>
    <w:p w:rsidR="00225428" w:rsidRPr="003E74F0" w:rsidRDefault="00F80ACC">
      <w:pPr>
        <w:ind w:left="21" w:right="43"/>
        <w:rPr>
          <w:lang w:val="ru-RU"/>
        </w:rPr>
      </w:pPr>
      <w:r w:rsidRPr="003E74F0">
        <w:rPr>
          <w:lang w:val="ru-RU"/>
        </w:rPr>
        <w:t xml:space="preserve">б) во вторую очередь - </w:t>
      </w:r>
      <w:proofErr w:type="gramStart"/>
      <w:r w:rsidRPr="003E74F0">
        <w:rPr>
          <w:lang w:val="ru-RU"/>
        </w:rPr>
        <w:t>обучающимся</w:t>
      </w:r>
      <w:proofErr w:type="gramEnd"/>
      <w:r w:rsidRPr="003E74F0">
        <w:rPr>
          <w:lang w:val="ru-RU"/>
        </w:rPr>
        <w:t>, имеющим особые достижения в учебной, научно-исследовательской, общественной, культурно-творческой и спортивной деятельности образовательной организации.</w:t>
      </w:r>
    </w:p>
    <w:p w:rsidR="00225428" w:rsidRPr="003E74F0" w:rsidRDefault="00F80ACC">
      <w:pPr>
        <w:numPr>
          <w:ilvl w:val="1"/>
          <w:numId w:val="5"/>
        </w:numPr>
        <w:ind w:right="43"/>
        <w:rPr>
          <w:lang w:val="ru-RU"/>
        </w:rPr>
      </w:pPr>
      <w:r w:rsidRPr="003E74F0">
        <w:rPr>
          <w:lang w:val="ru-RU"/>
        </w:rPr>
        <w:t xml:space="preserve">При наличии двух и более кандидатов первой очереди на одно вакантное бюджетное место приоритет отдается </w:t>
      </w:r>
      <w:proofErr w:type="gramStart"/>
      <w:r w:rsidRPr="003E74F0">
        <w:rPr>
          <w:lang w:val="ru-RU"/>
        </w:rPr>
        <w:t>обучающимся</w:t>
      </w:r>
      <w:proofErr w:type="gramEnd"/>
      <w:r w:rsidRPr="003E74F0">
        <w:rPr>
          <w:lang w:val="ru-RU"/>
        </w:rPr>
        <w:t>, имеющим особые достижения в учебной, научно-исследовательской, общественной, культурно-творческой и спортивной деятельности образовательной организации.</w:t>
      </w:r>
    </w:p>
    <w:p w:rsidR="00225428" w:rsidRPr="003E74F0" w:rsidRDefault="00F80ACC">
      <w:pPr>
        <w:numPr>
          <w:ilvl w:val="1"/>
          <w:numId w:val="5"/>
        </w:numPr>
        <w:ind w:right="43"/>
        <w:rPr>
          <w:lang w:val="ru-RU"/>
        </w:rPr>
      </w:pPr>
      <w:r w:rsidRPr="003E74F0">
        <w:rPr>
          <w:lang w:val="ru-RU"/>
        </w:rPr>
        <w:t>В результате рассмотрения заявления обучающегося, прилагаемых к нему документов и информации заведующего отделением Комиссией принимается одно из следующих решений:</w:t>
      </w:r>
    </w:p>
    <w:p w:rsidR="00225428" w:rsidRPr="003E74F0" w:rsidRDefault="00F80ACC">
      <w:pPr>
        <w:ind w:left="583" w:right="490" w:firstLine="0"/>
        <w:rPr>
          <w:lang w:val="ru-RU"/>
        </w:rPr>
      </w:pPr>
      <w:r w:rsidRPr="003E74F0">
        <w:rPr>
          <w:lang w:val="ru-RU"/>
        </w:rPr>
        <w:t xml:space="preserve">о переходе обучающегося с платного обучения на </w:t>
      </w:r>
      <w:proofErr w:type="gramStart"/>
      <w:r w:rsidRPr="003E74F0">
        <w:rPr>
          <w:lang w:val="ru-RU"/>
        </w:rPr>
        <w:t>бесплатное</w:t>
      </w:r>
      <w:proofErr w:type="gramEnd"/>
      <w:r w:rsidRPr="003E74F0">
        <w:rPr>
          <w:lang w:val="ru-RU"/>
        </w:rPr>
        <w:t>; об отказе в переходе обучающегося с платного обучения на бесплатное.</w:t>
      </w:r>
    </w:p>
    <w:p w:rsidR="00225428" w:rsidRPr="003E74F0" w:rsidRDefault="00F80ACC">
      <w:pPr>
        <w:numPr>
          <w:ilvl w:val="1"/>
          <w:numId w:val="5"/>
        </w:numPr>
        <w:ind w:right="43"/>
        <w:rPr>
          <w:lang w:val="ru-RU"/>
        </w:rPr>
      </w:pPr>
      <w:proofErr w:type="gramStart"/>
      <w:r w:rsidRPr="003E74F0">
        <w:rPr>
          <w:lang w:val="ru-RU"/>
        </w:rPr>
        <w:t>Решение о переходе обучающегося с платного обучения на бесплатное принимается Комиссией с учетом количества вакантных бюджетных мест и приоритетов, расставленных в соответствии с пунктами 6.9. и 6.10 настоящего Положения.</w:t>
      </w:r>
      <w:proofErr w:type="gramEnd"/>
    </w:p>
    <w:p w:rsidR="00225428" w:rsidRPr="003E74F0" w:rsidRDefault="00F80ACC">
      <w:pPr>
        <w:numPr>
          <w:ilvl w:val="1"/>
          <w:numId w:val="5"/>
        </w:numPr>
        <w:ind w:right="43"/>
        <w:rPr>
          <w:lang w:val="ru-RU"/>
        </w:rPr>
      </w:pPr>
      <w:r w:rsidRPr="003E74F0">
        <w:rPr>
          <w:lang w:val="ru-RU"/>
        </w:rPr>
        <w:t xml:space="preserve">При заполнении имеющихся вакантных мест с учетом приоритетов, расставленных в соответствии с пунктами 6.9. и 6,10 настоящего Положения, в </w:t>
      </w:r>
      <w:r w:rsidRPr="003E74F0">
        <w:rPr>
          <w:lang w:val="ru-RU"/>
        </w:rPr>
        <w:lastRenderedPageBreak/>
        <w:t xml:space="preserve">отношении оставшихся заявлений обучающихся Комиссией принимается решение об отказе в переходе с платного обучения </w:t>
      </w:r>
      <w:proofErr w:type="gramStart"/>
      <w:r w:rsidRPr="003E74F0">
        <w:rPr>
          <w:lang w:val="ru-RU"/>
        </w:rPr>
        <w:t>на</w:t>
      </w:r>
      <w:proofErr w:type="gramEnd"/>
      <w:r w:rsidRPr="003E74F0">
        <w:rPr>
          <w:lang w:val="ru-RU"/>
        </w:rPr>
        <w:t xml:space="preserve"> бесплатное.</w:t>
      </w:r>
    </w:p>
    <w:p w:rsidR="00225428" w:rsidRPr="003E74F0" w:rsidRDefault="00F80ACC">
      <w:pPr>
        <w:ind w:left="21" w:right="43"/>
        <w:rPr>
          <w:lang w:val="ru-RU"/>
        </w:rPr>
      </w:pPr>
      <w:r w:rsidRPr="003E74F0">
        <w:rPr>
          <w:lang w:val="ru-RU"/>
        </w:rPr>
        <w:t xml:space="preserve">6.15, Решение Комиссии доводится до сведения обучающихся путем размещения протокола заседания Комиссии на официальном сайте техникума в сети ”Интернет” </w:t>
      </w:r>
    </w:p>
    <w:p w:rsidR="00225428" w:rsidRPr="003E74F0" w:rsidRDefault="00F80ACC">
      <w:pPr>
        <w:ind w:left="21" w:right="43"/>
        <w:rPr>
          <w:lang w:val="ru-RU"/>
        </w:rPr>
      </w:pPr>
      <w:r w:rsidRPr="003E74F0">
        <w:rPr>
          <w:lang w:val="ru-RU"/>
        </w:rPr>
        <w:t xml:space="preserve">6.16. Переход с платного обучения на </w:t>
      </w:r>
      <w:proofErr w:type="gramStart"/>
      <w:r w:rsidRPr="003E74F0">
        <w:rPr>
          <w:lang w:val="ru-RU"/>
        </w:rPr>
        <w:t>бесплатное</w:t>
      </w:r>
      <w:proofErr w:type="gramEnd"/>
      <w:r w:rsidRPr="003E74F0">
        <w:rPr>
          <w:lang w:val="ru-RU"/>
        </w:rPr>
        <w:t xml:space="preserve"> оформляется приказом директора не позднее 10 календарных дней с даты принятия Комиссией решения о таком переходе.</w:t>
      </w:r>
      <w:r w:rsidRPr="003E74F0">
        <w:rPr>
          <w:lang w:val="ru-RU"/>
        </w:rPr>
        <w:br w:type="page"/>
      </w:r>
    </w:p>
    <w:p w:rsidR="00592D85" w:rsidRDefault="00F80ACC" w:rsidP="00592D85">
      <w:pPr>
        <w:spacing w:after="50"/>
        <w:ind w:left="4709" w:right="425" w:firstLine="0"/>
        <w:rPr>
          <w:lang w:val="ru-RU"/>
        </w:rPr>
      </w:pPr>
      <w:r w:rsidRPr="003E74F0">
        <w:rPr>
          <w:lang w:val="ru-RU"/>
        </w:rPr>
        <w:lastRenderedPageBreak/>
        <w:t>Приложение</w:t>
      </w:r>
      <w:proofErr w:type="gramStart"/>
      <w:r w:rsidRPr="003E74F0">
        <w:rPr>
          <w:lang w:val="ru-RU"/>
        </w:rPr>
        <w:t xml:space="preserve"> А</w:t>
      </w:r>
      <w:proofErr w:type="gramEnd"/>
      <w:r w:rsidRPr="003E74F0">
        <w:rPr>
          <w:lang w:val="ru-RU"/>
        </w:rPr>
        <w:t xml:space="preserve"> </w:t>
      </w:r>
    </w:p>
    <w:p w:rsidR="00592D85" w:rsidRDefault="00592D85" w:rsidP="00592D85">
      <w:pPr>
        <w:spacing w:after="50"/>
        <w:ind w:left="4709" w:right="425" w:firstLine="0"/>
        <w:rPr>
          <w:lang w:val="ru-RU"/>
        </w:rPr>
      </w:pPr>
    </w:p>
    <w:p w:rsidR="00592D85" w:rsidRDefault="00592D85" w:rsidP="00592D85">
      <w:pPr>
        <w:spacing w:after="50"/>
        <w:ind w:left="4709" w:right="425" w:firstLine="0"/>
        <w:rPr>
          <w:lang w:val="ru-RU"/>
        </w:rPr>
      </w:pPr>
    </w:p>
    <w:p w:rsidR="00592D85" w:rsidRDefault="00F80ACC" w:rsidP="00592D85">
      <w:pPr>
        <w:spacing w:after="50"/>
        <w:ind w:left="4709" w:right="425" w:firstLine="0"/>
        <w:rPr>
          <w:lang w:val="ru-RU"/>
        </w:rPr>
      </w:pPr>
      <w:r w:rsidRPr="003E74F0">
        <w:rPr>
          <w:lang w:val="ru-RU"/>
        </w:rPr>
        <w:t xml:space="preserve">Директору КГБПОУ </w:t>
      </w:r>
    </w:p>
    <w:p w:rsidR="00225428" w:rsidRPr="003E74F0" w:rsidRDefault="00592D85" w:rsidP="00592D85">
      <w:pPr>
        <w:spacing w:after="50"/>
        <w:ind w:left="4709" w:right="172" w:firstLine="0"/>
        <w:rPr>
          <w:lang w:val="ru-RU"/>
        </w:rPr>
      </w:pPr>
      <w:r>
        <w:rPr>
          <w:lang w:val="ru-RU"/>
        </w:rPr>
        <w:t xml:space="preserve">«Боготольский техникум </w:t>
      </w:r>
      <w:r w:rsidR="00F80ACC" w:rsidRPr="003E74F0">
        <w:rPr>
          <w:lang w:val="ru-RU"/>
        </w:rPr>
        <w:t>транспорта»</w:t>
      </w:r>
    </w:p>
    <w:p w:rsidR="00225428" w:rsidRPr="00592D85" w:rsidRDefault="00592D85" w:rsidP="00592D85">
      <w:pPr>
        <w:spacing w:after="0" w:line="249" w:lineRule="auto"/>
        <w:ind w:left="10" w:right="454" w:hanging="10"/>
        <w:jc w:val="center"/>
        <w:rPr>
          <w:lang w:val="ru-RU"/>
        </w:rPr>
      </w:pPr>
      <w:r>
        <w:rPr>
          <w:lang w:val="ru-RU"/>
        </w:rPr>
        <w:t xml:space="preserve">                             </w:t>
      </w:r>
      <w:proofErr w:type="spellStart"/>
      <w:r w:rsidR="00F80ACC" w:rsidRPr="00592D85">
        <w:rPr>
          <w:lang w:val="ru-RU"/>
        </w:rPr>
        <w:t>А.Ф.Францеичу</w:t>
      </w:r>
      <w:proofErr w:type="spellEnd"/>
    </w:p>
    <w:p w:rsidR="00592D85" w:rsidRDefault="00592D85">
      <w:pPr>
        <w:spacing w:after="43" w:line="259" w:lineRule="auto"/>
        <w:ind w:left="4529" w:right="0" w:firstLine="0"/>
        <w:jc w:val="left"/>
        <w:rPr>
          <w:lang w:val="ru-RU"/>
        </w:rPr>
      </w:pPr>
    </w:p>
    <w:p w:rsidR="00225428" w:rsidRDefault="00F80ACC">
      <w:pPr>
        <w:spacing w:after="43" w:line="259" w:lineRule="auto"/>
        <w:ind w:left="4529" w:right="0" w:firstLine="0"/>
        <w:jc w:val="left"/>
      </w:pPr>
      <w:r>
        <w:rPr>
          <w:noProof/>
          <w:sz w:val="22"/>
          <w:lang w:val="ru-RU" w:eastAsia="ru-RU"/>
        </w:rPr>
        <mc:AlternateContent>
          <mc:Choice Requires="wpg">
            <w:drawing>
              <wp:inline distT="0" distB="0" distL="0" distR="0">
                <wp:extent cx="2926080" cy="9144"/>
                <wp:effectExtent l="0" t="0" r="0" b="0"/>
                <wp:docPr id="41585" name="Group 41585"/>
                <wp:cNvGraphicFramePr/>
                <a:graphic xmlns:a="http://schemas.openxmlformats.org/drawingml/2006/main">
                  <a:graphicData uri="http://schemas.microsoft.com/office/word/2010/wordprocessingGroup">
                    <wpg:wgp>
                      <wpg:cNvGrpSpPr/>
                      <wpg:grpSpPr>
                        <a:xfrm>
                          <a:off x="0" y="0"/>
                          <a:ext cx="2926080" cy="9144"/>
                          <a:chOff x="0" y="0"/>
                          <a:chExt cx="2926080" cy="9144"/>
                        </a:xfrm>
                      </wpg:grpSpPr>
                      <wps:wsp>
                        <wps:cNvPr id="41584" name="Shape 41584"/>
                        <wps:cNvSpPr/>
                        <wps:spPr>
                          <a:xfrm>
                            <a:off x="0" y="0"/>
                            <a:ext cx="2926080" cy="9144"/>
                          </a:xfrm>
                          <a:custGeom>
                            <a:avLst/>
                            <a:gdLst/>
                            <a:ahLst/>
                            <a:cxnLst/>
                            <a:rect l="0" t="0" r="0" b="0"/>
                            <a:pathLst>
                              <a:path w="2926080" h="9144">
                                <a:moveTo>
                                  <a:pt x="0" y="4572"/>
                                </a:moveTo>
                                <a:lnTo>
                                  <a:pt x="29260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41585" style="width:230.4pt;height:0.720001pt;mso-position-horizontal-relative:char;mso-position-vertical-relative:line" coordsize="29260,91">
                <v:shape id="Shape 41584" style="position:absolute;width:29260;height:91;left:0;top:0;" coordsize="2926080,9144" path="m0,4572l2926080,4572">
                  <v:stroke weight="0.720001pt" endcap="flat" joinstyle="miter" miterlimit="1" on="true" color="#000000"/>
                  <v:fill on="false" color="#000000"/>
                </v:shape>
              </v:group>
            </w:pict>
          </mc:Fallback>
        </mc:AlternateContent>
      </w:r>
    </w:p>
    <w:p w:rsidR="00225428" w:rsidRPr="003E74F0" w:rsidRDefault="00F80ACC">
      <w:pPr>
        <w:spacing w:after="189" w:line="259" w:lineRule="auto"/>
        <w:ind w:right="475" w:firstLine="0"/>
        <w:jc w:val="right"/>
        <w:rPr>
          <w:lang w:val="ru-RU"/>
        </w:rPr>
      </w:pPr>
      <w:r w:rsidRPr="003E74F0">
        <w:rPr>
          <w:sz w:val="20"/>
          <w:lang w:val="ru-RU"/>
        </w:rPr>
        <w:t>(фамилия, имя, отчество студента, номер группы)</w:t>
      </w:r>
    </w:p>
    <w:p w:rsidR="00225428" w:rsidRDefault="00F80ACC">
      <w:pPr>
        <w:spacing w:after="1454" w:line="259" w:lineRule="auto"/>
        <w:ind w:left="4529" w:right="0" w:firstLine="0"/>
        <w:jc w:val="left"/>
      </w:pPr>
      <w:r>
        <w:rPr>
          <w:noProof/>
          <w:sz w:val="22"/>
          <w:lang w:val="ru-RU" w:eastAsia="ru-RU"/>
        </w:rPr>
        <mc:AlternateContent>
          <mc:Choice Requires="wpg">
            <w:drawing>
              <wp:inline distT="0" distB="0" distL="0" distR="0">
                <wp:extent cx="2971800" cy="9144"/>
                <wp:effectExtent l="0" t="0" r="0" b="0"/>
                <wp:docPr id="41587" name="Group 41587"/>
                <wp:cNvGraphicFramePr/>
                <a:graphic xmlns:a="http://schemas.openxmlformats.org/drawingml/2006/main">
                  <a:graphicData uri="http://schemas.microsoft.com/office/word/2010/wordprocessingGroup">
                    <wpg:wgp>
                      <wpg:cNvGrpSpPr/>
                      <wpg:grpSpPr>
                        <a:xfrm>
                          <a:off x="0" y="0"/>
                          <a:ext cx="2971800" cy="9144"/>
                          <a:chOff x="0" y="0"/>
                          <a:chExt cx="2971800" cy="9144"/>
                        </a:xfrm>
                      </wpg:grpSpPr>
                      <wps:wsp>
                        <wps:cNvPr id="41586" name="Shape 41586"/>
                        <wps:cNvSpPr/>
                        <wps:spPr>
                          <a:xfrm>
                            <a:off x="0" y="0"/>
                            <a:ext cx="2971800" cy="9144"/>
                          </a:xfrm>
                          <a:custGeom>
                            <a:avLst/>
                            <a:gdLst/>
                            <a:ahLst/>
                            <a:cxnLst/>
                            <a:rect l="0" t="0" r="0" b="0"/>
                            <a:pathLst>
                              <a:path w="2971800" h="9144">
                                <a:moveTo>
                                  <a:pt x="0" y="4572"/>
                                </a:moveTo>
                                <a:lnTo>
                                  <a:pt x="29718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41587" style="width:234pt;height:0.720016pt;mso-position-horizontal-relative:char;mso-position-vertical-relative:line" coordsize="29718,91">
                <v:shape id="Shape 41586" style="position:absolute;width:29718;height:91;left:0;top:0;" coordsize="2971800,9144" path="m0,4572l2971800,4572">
                  <v:stroke weight="0.720016pt" endcap="flat" joinstyle="miter" miterlimit="1" on="true" color="#000000"/>
                  <v:fill on="false" color="#000000"/>
                </v:shape>
              </v:group>
            </w:pict>
          </mc:Fallback>
        </mc:AlternateContent>
      </w:r>
    </w:p>
    <w:p w:rsidR="00225428" w:rsidRPr="003E74F0" w:rsidRDefault="00F80ACC">
      <w:pPr>
        <w:spacing w:after="957" w:line="265" w:lineRule="auto"/>
        <w:ind w:left="485" w:right="446" w:hanging="10"/>
        <w:jc w:val="center"/>
        <w:rPr>
          <w:lang w:val="ru-RU"/>
        </w:rPr>
      </w:pPr>
      <w:r w:rsidRPr="003E74F0">
        <w:rPr>
          <w:sz w:val="30"/>
          <w:lang w:val="ru-RU"/>
        </w:rPr>
        <w:t>ЗАЯВЛЕНИЕ</w:t>
      </w:r>
    </w:p>
    <w:p w:rsidR="00225428" w:rsidRPr="003E74F0" w:rsidRDefault="00F80ACC">
      <w:pPr>
        <w:ind w:left="21" w:right="43" w:firstLine="706"/>
        <w:rPr>
          <w:lang w:val="ru-RU"/>
        </w:rPr>
      </w:pPr>
      <w:r w:rsidRPr="003E74F0">
        <w:rPr>
          <w:lang w:val="ru-RU"/>
        </w:rPr>
        <w:t xml:space="preserve">Прошу перевести меня с платного обучения на </w:t>
      </w:r>
      <w:proofErr w:type="gramStart"/>
      <w:r w:rsidRPr="003E74F0">
        <w:rPr>
          <w:lang w:val="ru-RU"/>
        </w:rPr>
        <w:t>бесплатное</w:t>
      </w:r>
      <w:proofErr w:type="gramEnd"/>
      <w:r w:rsidRPr="003E74F0">
        <w:rPr>
          <w:lang w:val="ru-RU"/>
        </w:rPr>
        <w:t xml:space="preserve"> по специальности</w:t>
      </w:r>
      <w:r w:rsidR="00592D85">
        <w:rPr>
          <w:lang w:val="ru-RU"/>
        </w:rPr>
        <w:t xml:space="preserve">   ______________________________________________________</w:t>
      </w:r>
    </w:p>
    <w:p w:rsidR="00225428" w:rsidRPr="00592D85" w:rsidRDefault="00592D85">
      <w:pPr>
        <w:spacing w:after="3017" w:line="259" w:lineRule="auto"/>
        <w:ind w:left="36" w:right="0" w:firstLine="0"/>
        <w:jc w:val="left"/>
        <w:rPr>
          <w:lang w:val="ru-RU"/>
        </w:rPr>
      </w:pPr>
      <w:r>
        <w:rPr>
          <w:lang w:val="ru-RU"/>
        </w:rPr>
        <w:t>____________________________________________________________________</w:t>
      </w:r>
    </w:p>
    <w:p w:rsidR="00225428" w:rsidRDefault="00F80ACC">
      <w:pPr>
        <w:spacing w:after="35" w:line="259" w:lineRule="auto"/>
        <w:ind w:left="569" w:right="0" w:firstLine="0"/>
        <w:jc w:val="left"/>
      </w:pPr>
      <w:r>
        <w:rPr>
          <w:noProof/>
          <w:lang w:val="ru-RU" w:eastAsia="ru-RU"/>
        </w:rPr>
        <w:drawing>
          <wp:inline distT="0" distB="0" distL="0" distR="0">
            <wp:extent cx="5431537" cy="18288"/>
            <wp:effectExtent l="0" t="0" r="0" b="0"/>
            <wp:docPr id="41582" name="Picture 41582"/>
            <wp:cNvGraphicFramePr/>
            <a:graphic xmlns:a="http://schemas.openxmlformats.org/drawingml/2006/main">
              <a:graphicData uri="http://schemas.openxmlformats.org/drawingml/2006/picture">
                <pic:pic xmlns:pic="http://schemas.openxmlformats.org/drawingml/2006/picture">
                  <pic:nvPicPr>
                    <pic:cNvPr id="41582" name="Picture 41582"/>
                    <pic:cNvPicPr/>
                  </pic:nvPicPr>
                  <pic:blipFill>
                    <a:blip r:embed="rId13"/>
                    <a:stretch>
                      <a:fillRect/>
                    </a:stretch>
                  </pic:blipFill>
                  <pic:spPr>
                    <a:xfrm>
                      <a:off x="0" y="0"/>
                      <a:ext cx="5431537" cy="18288"/>
                    </a:xfrm>
                    <a:prstGeom prst="rect">
                      <a:avLst/>
                    </a:prstGeom>
                  </pic:spPr>
                </pic:pic>
              </a:graphicData>
            </a:graphic>
          </wp:inline>
        </w:drawing>
      </w:r>
    </w:p>
    <w:p w:rsidR="00225428" w:rsidRPr="003E74F0" w:rsidRDefault="00F80ACC">
      <w:pPr>
        <w:tabs>
          <w:tab w:val="center" w:pos="1220"/>
          <w:tab w:val="center" w:pos="4943"/>
          <w:tab w:val="center" w:pos="7823"/>
        </w:tabs>
        <w:spacing w:after="0" w:line="259" w:lineRule="auto"/>
        <w:ind w:right="0" w:firstLine="0"/>
        <w:jc w:val="left"/>
        <w:rPr>
          <w:lang w:val="ru-RU"/>
        </w:rPr>
      </w:pPr>
      <w:r>
        <w:rPr>
          <w:sz w:val="20"/>
        </w:rPr>
        <w:tab/>
      </w:r>
      <w:r w:rsidRPr="003E74F0">
        <w:rPr>
          <w:sz w:val="20"/>
          <w:lang w:val="ru-RU"/>
        </w:rPr>
        <w:t>(дата)</w:t>
      </w:r>
      <w:r w:rsidRPr="003E74F0">
        <w:rPr>
          <w:sz w:val="20"/>
          <w:lang w:val="ru-RU"/>
        </w:rPr>
        <w:tab/>
        <w:t>(подпись)</w:t>
      </w:r>
      <w:r w:rsidRPr="003E74F0">
        <w:rPr>
          <w:sz w:val="20"/>
          <w:lang w:val="ru-RU"/>
        </w:rPr>
        <w:tab/>
        <w:t>(фамилия, инициалы)</w:t>
      </w:r>
    </w:p>
    <w:p w:rsidR="00592D85" w:rsidRDefault="00592D85">
      <w:pPr>
        <w:spacing w:after="3" w:line="259" w:lineRule="auto"/>
        <w:ind w:left="10" w:right="28" w:hanging="10"/>
        <w:jc w:val="right"/>
        <w:rPr>
          <w:sz w:val="24"/>
          <w:lang w:val="ru-RU"/>
        </w:rPr>
      </w:pPr>
    </w:p>
    <w:p w:rsidR="00592D85" w:rsidRDefault="00592D85">
      <w:pPr>
        <w:spacing w:after="3" w:line="259" w:lineRule="auto"/>
        <w:ind w:left="10" w:right="28" w:hanging="10"/>
        <w:jc w:val="right"/>
        <w:rPr>
          <w:sz w:val="24"/>
          <w:lang w:val="ru-RU"/>
        </w:rPr>
      </w:pPr>
    </w:p>
    <w:p w:rsidR="00592D85" w:rsidRDefault="00592D85">
      <w:pPr>
        <w:spacing w:after="3" w:line="259" w:lineRule="auto"/>
        <w:ind w:left="10" w:right="28" w:hanging="10"/>
        <w:jc w:val="right"/>
        <w:rPr>
          <w:sz w:val="24"/>
          <w:lang w:val="ru-RU"/>
        </w:rPr>
      </w:pPr>
    </w:p>
    <w:p w:rsidR="00592D85" w:rsidRDefault="00592D85">
      <w:pPr>
        <w:spacing w:after="3" w:line="259" w:lineRule="auto"/>
        <w:ind w:left="10" w:right="28" w:hanging="10"/>
        <w:jc w:val="right"/>
        <w:rPr>
          <w:sz w:val="24"/>
          <w:lang w:val="ru-RU"/>
        </w:rPr>
      </w:pPr>
    </w:p>
    <w:p w:rsidR="00592D85" w:rsidRDefault="00592D85">
      <w:pPr>
        <w:spacing w:after="3" w:line="259" w:lineRule="auto"/>
        <w:ind w:left="10" w:right="28" w:hanging="10"/>
        <w:jc w:val="right"/>
        <w:rPr>
          <w:sz w:val="24"/>
          <w:lang w:val="ru-RU"/>
        </w:rPr>
      </w:pPr>
    </w:p>
    <w:p w:rsidR="00592D85" w:rsidRDefault="00592D85">
      <w:pPr>
        <w:spacing w:after="3" w:line="259" w:lineRule="auto"/>
        <w:ind w:left="10" w:right="28" w:hanging="10"/>
        <w:jc w:val="right"/>
        <w:rPr>
          <w:sz w:val="24"/>
          <w:lang w:val="ru-RU"/>
        </w:rPr>
      </w:pPr>
    </w:p>
    <w:p w:rsidR="00592D85" w:rsidRDefault="00592D85">
      <w:pPr>
        <w:spacing w:after="3" w:line="259" w:lineRule="auto"/>
        <w:ind w:left="10" w:right="28" w:hanging="10"/>
        <w:jc w:val="right"/>
        <w:rPr>
          <w:sz w:val="24"/>
          <w:lang w:val="ru-RU"/>
        </w:rPr>
      </w:pPr>
    </w:p>
    <w:p w:rsidR="00592D85" w:rsidRDefault="00592D85">
      <w:pPr>
        <w:spacing w:after="3" w:line="259" w:lineRule="auto"/>
        <w:ind w:left="10" w:right="28" w:hanging="10"/>
        <w:jc w:val="right"/>
        <w:rPr>
          <w:sz w:val="24"/>
          <w:lang w:val="ru-RU"/>
        </w:rPr>
      </w:pPr>
    </w:p>
    <w:p w:rsidR="00547A72" w:rsidRDefault="00547A72">
      <w:pPr>
        <w:spacing w:after="3" w:line="259" w:lineRule="auto"/>
        <w:ind w:left="10" w:right="28" w:hanging="10"/>
        <w:jc w:val="right"/>
        <w:rPr>
          <w:sz w:val="24"/>
          <w:lang w:val="ru-RU"/>
        </w:rPr>
      </w:pPr>
    </w:p>
    <w:p w:rsidR="00547A72" w:rsidRDefault="00547A72">
      <w:pPr>
        <w:spacing w:after="3" w:line="259" w:lineRule="auto"/>
        <w:ind w:left="10" w:right="28" w:hanging="10"/>
        <w:jc w:val="right"/>
        <w:rPr>
          <w:sz w:val="24"/>
          <w:lang w:val="ru-RU"/>
        </w:rPr>
      </w:pPr>
    </w:p>
    <w:p w:rsidR="00592D85" w:rsidRDefault="00592D85">
      <w:pPr>
        <w:spacing w:after="3" w:line="259" w:lineRule="auto"/>
        <w:ind w:left="10" w:right="28" w:hanging="10"/>
        <w:jc w:val="right"/>
        <w:rPr>
          <w:sz w:val="24"/>
          <w:lang w:val="ru-RU"/>
        </w:rPr>
      </w:pPr>
    </w:p>
    <w:p w:rsidR="00547A72" w:rsidRDefault="00547A72">
      <w:pPr>
        <w:spacing w:after="3" w:line="259" w:lineRule="auto"/>
        <w:ind w:left="10" w:right="28" w:hanging="10"/>
        <w:jc w:val="right"/>
        <w:rPr>
          <w:sz w:val="24"/>
          <w:lang w:val="ru-RU"/>
        </w:rPr>
      </w:pPr>
    </w:p>
    <w:p w:rsidR="00592D85" w:rsidRPr="00547A72" w:rsidRDefault="00F80ACC" w:rsidP="00547A72">
      <w:pPr>
        <w:spacing w:after="3" w:line="259" w:lineRule="auto"/>
        <w:ind w:left="10" w:right="28" w:hanging="10"/>
        <w:jc w:val="right"/>
        <w:rPr>
          <w:lang w:val="ru-RU"/>
        </w:rPr>
      </w:pPr>
      <w:r w:rsidRPr="003E74F0">
        <w:rPr>
          <w:sz w:val="24"/>
          <w:lang w:val="ru-RU"/>
        </w:rPr>
        <w:lastRenderedPageBreak/>
        <w:t>Приложение</w:t>
      </w:r>
      <w:proofErr w:type="gramStart"/>
      <w:r w:rsidRPr="003E74F0">
        <w:rPr>
          <w:sz w:val="24"/>
          <w:lang w:val="ru-RU"/>
        </w:rPr>
        <w:t xml:space="preserve"> Б</w:t>
      </w:r>
      <w:proofErr w:type="gramEnd"/>
    </w:p>
    <w:p w:rsidR="00225428" w:rsidRPr="003E74F0" w:rsidRDefault="00F80ACC">
      <w:pPr>
        <w:spacing w:after="240" w:line="259" w:lineRule="auto"/>
        <w:ind w:left="17" w:right="7" w:hanging="10"/>
        <w:jc w:val="center"/>
        <w:rPr>
          <w:lang w:val="ru-RU"/>
        </w:rPr>
      </w:pPr>
      <w:r w:rsidRPr="003E74F0">
        <w:rPr>
          <w:sz w:val="24"/>
          <w:lang w:val="ru-RU"/>
        </w:rPr>
        <w:t>ОБРАЗЕЦ ДОГОВОРА</w:t>
      </w:r>
    </w:p>
    <w:p w:rsidR="00225428" w:rsidRPr="003E74F0" w:rsidRDefault="00F80ACC">
      <w:pPr>
        <w:tabs>
          <w:tab w:val="center" w:pos="8752"/>
        </w:tabs>
        <w:spacing w:after="268" w:line="261" w:lineRule="auto"/>
        <w:ind w:right="0" w:firstLine="0"/>
        <w:jc w:val="left"/>
        <w:rPr>
          <w:lang w:val="ru-RU"/>
        </w:rPr>
      </w:pPr>
      <w:r w:rsidRPr="003E74F0">
        <w:rPr>
          <w:sz w:val="22"/>
          <w:lang w:val="ru-RU"/>
        </w:rPr>
        <w:t>г. Боготол</w:t>
      </w:r>
      <w:r w:rsidRPr="003E74F0">
        <w:rPr>
          <w:sz w:val="22"/>
          <w:lang w:val="ru-RU"/>
        </w:rPr>
        <w:tab/>
        <w:t>20.02.201</w:t>
      </w:r>
      <w:r w:rsidR="00592D85">
        <w:rPr>
          <w:sz w:val="22"/>
          <w:lang w:val="ru-RU"/>
        </w:rPr>
        <w:t>8</w:t>
      </w:r>
      <w:r w:rsidRPr="003E74F0">
        <w:rPr>
          <w:sz w:val="22"/>
          <w:lang w:val="ru-RU"/>
        </w:rPr>
        <w:t xml:space="preserve"> г.</w:t>
      </w:r>
    </w:p>
    <w:p w:rsidR="00225428" w:rsidRPr="003E74F0" w:rsidRDefault="00F80ACC">
      <w:pPr>
        <w:spacing w:line="261" w:lineRule="auto"/>
        <w:ind w:left="21" w:right="43" w:firstLine="230"/>
        <w:rPr>
          <w:lang w:val="ru-RU"/>
        </w:rPr>
      </w:pPr>
      <w:proofErr w:type="gramStart"/>
      <w:r w:rsidRPr="003E74F0">
        <w:rPr>
          <w:sz w:val="22"/>
          <w:lang w:val="ru-RU"/>
        </w:rPr>
        <w:t xml:space="preserve">Краевое государственное бюджетное профессиональное образовательное учреждение «Боготольский техникум транспорта», именуемое в дальнейшем «Образовательная организация», осуществляющее образовательную деятельность на основании лицензии 24ЛО1 № 0000948 от 03.02.2015 года, регистрационный номер № 7797-л, выданной Министерством образования и науки Красноярского края на срок: бессрочно, в лице директора </w:t>
      </w:r>
      <w:proofErr w:type="spellStart"/>
      <w:r w:rsidRPr="003E74F0">
        <w:rPr>
          <w:sz w:val="22"/>
          <w:lang w:val="ru-RU"/>
        </w:rPr>
        <w:t>Францевича</w:t>
      </w:r>
      <w:proofErr w:type="spellEnd"/>
      <w:r w:rsidRPr="003E74F0">
        <w:rPr>
          <w:sz w:val="22"/>
          <w:lang w:val="ru-RU"/>
        </w:rPr>
        <w:t xml:space="preserve"> Анатолия Фёдоровича, действующего на основании Устава, и </w:t>
      </w:r>
      <w:r w:rsidR="00592D85">
        <w:rPr>
          <w:noProof/>
          <w:sz w:val="22"/>
          <w:lang w:val="ru-RU" w:eastAsia="ru-RU"/>
        </w:rPr>
        <w:t>_____________________________</w:t>
      </w:r>
      <w:r w:rsidRPr="003E74F0">
        <w:rPr>
          <w:sz w:val="22"/>
          <w:lang w:val="ru-RU"/>
        </w:rPr>
        <w:t>именуемый в дальнейшем «Обучающийся», заключили настоящий договор о нижеследующем:</w:t>
      </w:r>
      <w:proofErr w:type="gramEnd"/>
    </w:p>
    <w:p w:rsidR="00225428" w:rsidRPr="003E74F0" w:rsidRDefault="00F80ACC">
      <w:pPr>
        <w:spacing w:after="3" w:line="259" w:lineRule="auto"/>
        <w:ind w:left="17" w:right="22" w:hanging="10"/>
        <w:jc w:val="center"/>
        <w:rPr>
          <w:lang w:val="ru-RU"/>
        </w:rPr>
      </w:pPr>
      <w:r w:rsidRPr="003E74F0">
        <w:rPr>
          <w:sz w:val="24"/>
          <w:lang w:val="ru-RU"/>
        </w:rPr>
        <w:t>1.06щие положения.</w:t>
      </w:r>
    </w:p>
    <w:p w:rsidR="00225428" w:rsidRPr="003E74F0" w:rsidRDefault="00F80ACC">
      <w:pPr>
        <w:spacing w:line="261" w:lineRule="auto"/>
        <w:ind w:left="21" w:right="43" w:firstLine="4"/>
        <w:rPr>
          <w:lang w:val="ru-RU"/>
        </w:rPr>
      </w:pPr>
      <w:r w:rsidRPr="003E74F0">
        <w:rPr>
          <w:sz w:val="22"/>
          <w:lang w:val="ru-RU"/>
        </w:rPr>
        <w:t xml:space="preserve">1.1. </w:t>
      </w:r>
      <w:proofErr w:type="gramStart"/>
      <w:r w:rsidRPr="003E74F0">
        <w:rPr>
          <w:sz w:val="22"/>
          <w:lang w:val="ru-RU"/>
        </w:rPr>
        <w:t>Договор регулирует отношения между «Образовательной организацией» и «Обучающимся», складывающиеся по поводу обучения «Обучающегося», и имеет целью определение взаимных прав, обязанностей и ответственности «Образовательной организации» и «Обучающегося» в период действия настоящего Договора.</w:t>
      </w:r>
      <w:proofErr w:type="gramEnd"/>
    </w:p>
    <w:p w:rsidR="00225428" w:rsidRPr="003E74F0" w:rsidRDefault="00F80ACC">
      <w:pPr>
        <w:spacing w:line="261" w:lineRule="auto"/>
        <w:ind w:left="21" w:right="43" w:firstLine="4"/>
        <w:rPr>
          <w:lang w:val="ru-RU"/>
        </w:rPr>
      </w:pPr>
      <w:r w:rsidRPr="003E74F0">
        <w:rPr>
          <w:sz w:val="22"/>
          <w:lang w:val="ru-RU"/>
        </w:rPr>
        <w:t>1 2. Договор составлен с учетом действующего законодательства и является юридически обязательным документом для сторон, в том числе при решении споров между «Образовательной организацией» и «Обучающимся» в судебных и иных органах.</w:t>
      </w:r>
    </w:p>
    <w:p w:rsidR="00225428" w:rsidRPr="003E74F0" w:rsidRDefault="00F80ACC">
      <w:pPr>
        <w:spacing w:line="261" w:lineRule="auto"/>
        <w:ind w:left="21" w:right="43" w:firstLine="4"/>
        <w:rPr>
          <w:lang w:val="ru-RU"/>
        </w:rPr>
      </w:pPr>
      <w:r w:rsidRPr="003E74F0">
        <w:rPr>
          <w:sz w:val="22"/>
          <w:lang w:val="ru-RU"/>
        </w:rPr>
        <w:t>1 З. Взаимоотношения сторон, не оговоренные настоящим Договором, регулируются нормами действующего законодательства Российской Федерации.</w:t>
      </w:r>
    </w:p>
    <w:p w:rsidR="00225428" w:rsidRPr="003E74F0" w:rsidRDefault="00F80ACC">
      <w:pPr>
        <w:spacing w:after="3" w:line="259" w:lineRule="auto"/>
        <w:ind w:left="17" w:right="36" w:hanging="10"/>
        <w:jc w:val="center"/>
        <w:rPr>
          <w:lang w:val="ru-RU"/>
        </w:rPr>
      </w:pPr>
      <w:r w:rsidRPr="003E74F0">
        <w:rPr>
          <w:sz w:val="24"/>
          <w:lang w:val="ru-RU"/>
        </w:rPr>
        <w:t>2.Предмет договора.</w:t>
      </w:r>
    </w:p>
    <w:p w:rsidR="00225428" w:rsidRPr="003E74F0" w:rsidRDefault="00F80ACC">
      <w:pPr>
        <w:spacing w:after="0"/>
        <w:ind w:left="9" w:right="122" w:hanging="10"/>
        <w:jc w:val="left"/>
        <w:rPr>
          <w:lang w:val="ru-RU"/>
        </w:rPr>
      </w:pPr>
      <w:r w:rsidRPr="003E74F0">
        <w:rPr>
          <w:sz w:val="22"/>
          <w:lang w:val="ru-RU"/>
        </w:rPr>
        <w:t xml:space="preserve">2.1 . «Обучающийся» зачисляется в «Образовательную организацию» приказом директора на платной основе для </w:t>
      </w:r>
      <w:proofErr w:type="gramStart"/>
      <w:r w:rsidRPr="003E74F0">
        <w:rPr>
          <w:sz w:val="22"/>
          <w:lang w:val="ru-RU"/>
        </w:rPr>
        <w:t>обучения по программе</w:t>
      </w:r>
      <w:proofErr w:type="gramEnd"/>
      <w:r w:rsidRPr="003E74F0">
        <w:rPr>
          <w:sz w:val="22"/>
          <w:lang w:val="ru-RU"/>
        </w:rPr>
        <w:t xml:space="preserve"> профессионального обучения по профессии «Стропальщик».</w:t>
      </w:r>
    </w:p>
    <w:p w:rsidR="00225428" w:rsidRPr="003E74F0" w:rsidRDefault="00F80ACC">
      <w:pPr>
        <w:spacing w:line="261" w:lineRule="auto"/>
        <w:ind w:left="21" w:right="43" w:firstLine="4"/>
        <w:rPr>
          <w:lang w:val="ru-RU"/>
        </w:rPr>
      </w:pPr>
      <w:r w:rsidRPr="003E74F0">
        <w:rPr>
          <w:sz w:val="22"/>
          <w:lang w:val="ru-RU"/>
        </w:rPr>
        <w:t>2.2. Срок обучения 1 месяц.</w:t>
      </w:r>
    </w:p>
    <w:p w:rsidR="00225428" w:rsidRPr="003E74F0" w:rsidRDefault="00F80ACC">
      <w:pPr>
        <w:spacing w:after="3" w:line="259" w:lineRule="auto"/>
        <w:ind w:left="17" w:right="36" w:hanging="10"/>
        <w:jc w:val="center"/>
        <w:rPr>
          <w:lang w:val="ru-RU"/>
        </w:rPr>
      </w:pPr>
      <w:r w:rsidRPr="003E74F0">
        <w:rPr>
          <w:sz w:val="24"/>
          <w:lang w:val="ru-RU"/>
        </w:rPr>
        <w:t>З. Права «Обучающегося»,</w:t>
      </w:r>
    </w:p>
    <w:p w:rsidR="00225428" w:rsidRPr="003E74F0" w:rsidRDefault="00F80ACC">
      <w:pPr>
        <w:spacing w:line="261" w:lineRule="auto"/>
        <w:ind w:left="21" w:right="43" w:firstLine="4"/>
        <w:rPr>
          <w:lang w:val="ru-RU"/>
        </w:rPr>
      </w:pPr>
      <w:r w:rsidRPr="003E74F0">
        <w:rPr>
          <w:sz w:val="22"/>
          <w:lang w:val="ru-RU"/>
        </w:rPr>
        <w:t xml:space="preserve">3.1 . «Образовательная организация» зачисляет «Обучающегося» на </w:t>
      </w:r>
      <w:proofErr w:type="gramStart"/>
      <w:r w:rsidRPr="003E74F0">
        <w:rPr>
          <w:sz w:val="22"/>
          <w:lang w:val="ru-RU"/>
        </w:rPr>
        <w:t>обучение по программе</w:t>
      </w:r>
      <w:proofErr w:type="gramEnd"/>
      <w:r w:rsidRPr="003E74F0">
        <w:rPr>
          <w:sz w:val="22"/>
          <w:lang w:val="ru-RU"/>
        </w:rPr>
        <w:t xml:space="preserve"> профессионального обучения по профессии «Стропальщик».</w:t>
      </w:r>
    </w:p>
    <w:p w:rsidR="00225428" w:rsidRPr="003E74F0" w:rsidRDefault="00F80ACC">
      <w:pPr>
        <w:spacing w:line="261" w:lineRule="auto"/>
        <w:ind w:left="21" w:right="43" w:firstLine="50"/>
        <w:rPr>
          <w:lang w:val="ru-RU"/>
        </w:rPr>
      </w:pPr>
      <w:r w:rsidRPr="003E74F0">
        <w:rPr>
          <w:sz w:val="22"/>
          <w:lang w:val="ru-RU"/>
        </w:rPr>
        <w:t>на дневную форму обучения в группу № 2 с «25» февраля 201</w:t>
      </w:r>
      <w:r w:rsidR="00592D85">
        <w:rPr>
          <w:sz w:val="22"/>
          <w:lang w:val="ru-RU"/>
        </w:rPr>
        <w:t>8</w:t>
      </w:r>
      <w:r w:rsidRPr="003E74F0">
        <w:rPr>
          <w:sz w:val="22"/>
          <w:lang w:val="ru-RU"/>
        </w:rPr>
        <w:t xml:space="preserve"> г. по «27» марта 201</w:t>
      </w:r>
      <w:r w:rsidR="00592D85">
        <w:rPr>
          <w:sz w:val="22"/>
          <w:lang w:val="ru-RU"/>
        </w:rPr>
        <w:t>8</w:t>
      </w:r>
      <w:r w:rsidRPr="003E74F0">
        <w:rPr>
          <w:sz w:val="22"/>
          <w:lang w:val="ru-RU"/>
        </w:rPr>
        <w:t xml:space="preserve"> г. на основании настоящего договора, документа об образовании, заключения медицинской комиссии и представленных документов об оплате обучения.</w:t>
      </w:r>
    </w:p>
    <w:p w:rsidR="00225428" w:rsidRPr="003E74F0" w:rsidRDefault="00F80ACC">
      <w:pPr>
        <w:spacing w:line="261" w:lineRule="auto"/>
        <w:ind w:left="21" w:right="43" w:firstLine="4"/>
        <w:rPr>
          <w:lang w:val="ru-RU"/>
        </w:rPr>
      </w:pPr>
      <w:r w:rsidRPr="003E74F0">
        <w:rPr>
          <w:sz w:val="22"/>
          <w:lang w:val="ru-RU"/>
        </w:rPr>
        <w:t>3.2. «Образовательная организация» предоставляет необходимые условия для качественного освоения «Обучающимся» программы профессионального обучения в соответствии с утвержденным учебным планом и графиком учебного процесса.</w:t>
      </w:r>
    </w:p>
    <w:p w:rsidR="00225428" w:rsidRPr="003E74F0" w:rsidRDefault="00F80ACC">
      <w:pPr>
        <w:spacing w:line="261" w:lineRule="auto"/>
        <w:ind w:left="21" w:right="43" w:firstLine="4"/>
        <w:rPr>
          <w:lang w:val="ru-RU"/>
        </w:rPr>
      </w:pPr>
      <w:r w:rsidRPr="003E74F0">
        <w:rPr>
          <w:sz w:val="22"/>
          <w:lang w:val="ru-RU"/>
        </w:rPr>
        <w:t xml:space="preserve">3.3, </w:t>
      </w:r>
      <w:proofErr w:type="gramStart"/>
      <w:r w:rsidRPr="003E74F0">
        <w:rPr>
          <w:sz w:val="22"/>
          <w:lang w:val="ru-RU"/>
        </w:rPr>
        <w:t>Обучающийся</w:t>
      </w:r>
      <w:proofErr w:type="gramEnd"/>
      <w:r w:rsidRPr="003E74F0">
        <w:rPr>
          <w:sz w:val="22"/>
          <w:lang w:val="ru-RU"/>
        </w:rPr>
        <w:t xml:space="preserve"> имеет право пользоваться в «Образовательной организации» библиотекой, информационными фондами, услугами учебных подразделений в порядке, установленном в образовательной организации.</w:t>
      </w:r>
    </w:p>
    <w:p w:rsidR="00225428" w:rsidRPr="003E74F0" w:rsidRDefault="00F80ACC">
      <w:pPr>
        <w:spacing w:line="261" w:lineRule="auto"/>
        <w:ind w:left="21" w:right="43" w:firstLine="4"/>
        <w:rPr>
          <w:lang w:val="ru-RU"/>
        </w:rPr>
      </w:pPr>
      <w:r w:rsidRPr="003E74F0">
        <w:rPr>
          <w:sz w:val="22"/>
          <w:lang w:val="ru-RU"/>
        </w:rPr>
        <w:t>3.4. «Обучающемуся», успешно прошедшему полный курс обучения и итоговую аттестацию, выдаётся свидетельство о присвоении квалификации «Стропальщик».</w:t>
      </w:r>
    </w:p>
    <w:p w:rsidR="00225428" w:rsidRDefault="00F80ACC">
      <w:pPr>
        <w:spacing w:after="3" w:line="259" w:lineRule="auto"/>
        <w:ind w:left="17" w:right="14" w:hanging="10"/>
        <w:jc w:val="center"/>
      </w:pPr>
      <w:r>
        <w:rPr>
          <w:sz w:val="24"/>
        </w:rPr>
        <w:t xml:space="preserve">4. </w:t>
      </w:r>
      <w:proofErr w:type="spellStart"/>
      <w:r>
        <w:rPr>
          <w:sz w:val="24"/>
        </w:rPr>
        <w:t>Обязанности</w:t>
      </w:r>
      <w:proofErr w:type="spellEnd"/>
      <w:r>
        <w:rPr>
          <w:sz w:val="24"/>
        </w:rPr>
        <w:t xml:space="preserve"> «</w:t>
      </w:r>
      <w:proofErr w:type="spellStart"/>
      <w:r>
        <w:rPr>
          <w:sz w:val="24"/>
        </w:rPr>
        <w:t>Обучающегося</w:t>
      </w:r>
      <w:proofErr w:type="spellEnd"/>
      <w:r>
        <w:rPr>
          <w:sz w:val="24"/>
        </w:rPr>
        <w:t>».</w:t>
      </w:r>
    </w:p>
    <w:p w:rsidR="00225428" w:rsidRPr="003E74F0" w:rsidRDefault="00F80ACC">
      <w:pPr>
        <w:numPr>
          <w:ilvl w:val="0"/>
          <w:numId w:val="6"/>
        </w:numPr>
        <w:spacing w:line="261" w:lineRule="auto"/>
        <w:ind w:right="18" w:hanging="223"/>
        <w:jc w:val="center"/>
        <w:rPr>
          <w:lang w:val="ru-RU"/>
        </w:rPr>
      </w:pPr>
      <w:proofErr w:type="gramStart"/>
      <w:r>
        <w:rPr>
          <w:sz w:val="22"/>
        </w:rPr>
        <w:t>I</w:t>
      </w:r>
      <w:r w:rsidRPr="003E74F0">
        <w:rPr>
          <w:sz w:val="22"/>
          <w:lang w:val="ru-RU"/>
        </w:rPr>
        <w:t xml:space="preserve"> .</w:t>
      </w:r>
      <w:proofErr w:type="gramEnd"/>
      <w:r w:rsidRPr="003E74F0">
        <w:rPr>
          <w:sz w:val="22"/>
          <w:lang w:val="ru-RU"/>
        </w:rPr>
        <w:t xml:space="preserve"> Своевременно в соответствии с п.5.2. договора производить оплату обучения.</w:t>
      </w:r>
    </w:p>
    <w:p w:rsidR="00225428" w:rsidRPr="003E74F0" w:rsidRDefault="00F80ACC">
      <w:pPr>
        <w:numPr>
          <w:ilvl w:val="1"/>
          <w:numId w:val="7"/>
        </w:numPr>
        <w:spacing w:line="261" w:lineRule="auto"/>
        <w:ind w:right="43" w:hanging="554"/>
        <w:rPr>
          <w:lang w:val="ru-RU"/>
        </w:rPr>
      </w:pPr>
      <w:r w:rsidRPr="003E74F0">
        <w:rPr>
          <w:sz w:val="22"/>
          <w:lang w:val="ru-RU"/>
        </w:rPr>
        <w:t>Своевременно выполнять учебный план программы.</w:t>
      </w:r>
    </w:p>
    <w:p w:rsidR="00225428" w:rsidRPr="003E74F0" w:rsidRDefault="00F80ACC">
      <w:pPr>
        <w:numPr>
          <w:ilvl w:val="1"/>
          <w:numId w:val="7"/>
        </w:numPr>
        <w:spacing w:line="261" w:lineRule="auto"/>
        <w:ind w:right="43" w:hanging="554"/>
        <w:rPr>
          <w:lang w:val="ru-RU"/>
        </w:rPr>
      </w:pPr>
      <w:r w:rsidRPr="003E74F0">
        <w:rPr>
          <w:sz w:val="22"/>
          <w:lang w:val="ru-RU"/>
        </w:rPr>
        <w:t>Выполнять требования Устава и Правил внутреннего распорядка «</w:t>
      </w:r>
      <w:proofErr w:type="gramStart"/>
      <w:r w:rsidRPr="003E74F0">
        <w:rPr>
          <w:sz w:val="22"/>
          <w:lang w:val="ru-RU"/>
        </w:rPr>
        <w:t>Образовательной</w:t>
      </w:r>
      <w:proofErr w:type="gramEnd"/>
    </w:p>
    <w:p w:rsidR="00225428" w:rsidRDefault="00F80ACC">
      <w:pPr>
        <w:spacing w:after="57" w:line="259" w:lineRule="auto"/>
        <w:ind w:left="24" w:right="0" w:hanging="10"/>
        <w:jc w:val="left"/>
      </w:pPr>
      <w:proofErr w:type="spellStart"/>
      <w:proofErr w:type="gramStart"/>
      <w:r>
        <w:rPr>
          <w:sz w:val="18"/>
        </w:rPr>
        <w:t>орГаНИзаЦИИ</w:t>
      </w:r>
      <w:proofErr w:type="spellEnd"/>
      <w:proofErr w:type="gramEnd"/>
      <w:r>
        <w:rPr>
          <w:sz w:val="18"/>
        </w:rPr>
        <w:t>&gt;&gt;.</w:t>
      </w:r>
    </w:p>
    <w:p w:rsidR="00225428" w:rsidRPr="003E74F0" w:rsidRDefault="00F80ACC">
      <w:pPr>
        <w:numPr>
          <w:ilvl w:val="0"/>
          <w:numId w:val="6"/>
        </w:numPr>
        <w:spacing w:after="3" w:line="259" w:lineRule="auto"/>
        <w:ind w:right="18" w:hanging="223"/>
        <w:jc w:val="center"/>
        <w:rPr>
          <w:lang w:val="ru-RU"/>
        </w:rPr>
      </w:pPr>
      <w:r w:rsidRPr="003E74F0">
        <w:rPr>
          <w:sz w:val="24"/>
          <w:lang w:val="ru-RU"/>
        </w:rPr>
        <w:t>Стоимость обучения и порядок расчетов.</w:t>
      </w:r>
    </w:p>
    <w:p w:rsidR="00225428" w:rsidRPr="003E74F0" w:rsidRDefault="00F80ACC">
      <w:pPr>
        <w:numPr>
          <w:ilvl w:val="1"/>
          <w:numId w:val="6"/>
        </w:numPr>
        <w:spacing w:line="261" w:lineRule="auto"/>
        <w:ind w:right="43" w:firstLine="4"/>
        <w:rPr>
          <w:lang w:val="ru-RU"/>
        </w:rPr>
      </w:pPr>
      <w:r w:rsidRPr="003E74F0">
        <w:rPr>
          <w:sz w:val="22"/>
          <w:lang w:val="ru-RU"/>
        </w:rPr>
        <w:t xml:space="preserve">Стоимость </w:t>
      </w:r>
      <w:proofErr w:type="gramStart"/>
      <w:r w:rsidRPr="003E74F0">
        <w:rPr>
          <w:sz w:val="22"/>
          <w:lang w:val="ru-RU"/>
        </w:rPr>
        <w:t>обучения по программе</w:t>
      </w:r>
      <w:proofErr w:type="gramEnd"/>
      <w:r w:rsidRPr="003E74F0">
        <w:rPr>
          <w:sz w:val="22"/>
          <w:lang w:val="ru-RU"/>
        </w:rPr>
        <w:t xml:space="preserve"> определяется Сметой затрат и составляет 7 560,00 (семь тысяч пятьсот шестьдесят) рублей 00 копеек за весь период обучения.</w:t>
      </w:r>
    </w:p>
    <w:p w:rsidR="00225428" w:rsidRPr="003E74F0" w:rsidRDefault="00F80ACC">
      <w:pPr>
        <w:spacing w:line="261" w:lineRule="auto"/>
        <w:ind w:left="21" w:right="43" w:firstLine="4"/>
        <w:rPr>
          <w:lang w:val="ru-RU"/>
        </w:rPr>
      </w:pPr>
      <w:r w:rsidRPr="003E74F0">
        <w:rPr>
          <w:sz w:val="22"/>
          <w:lang w:val="ru-RU"/>
        </w:rPr>
        <w:t>5,2. 50</w:t>
      </w:r>
      <w:r w:rsidR="00592D85">
        <w:rPr>
          <w:sz w:val="22"/>
          <w:lang w:val="ru-RU"/>
        </w:rPr>
        <w:t>%</w:t>
      </w:r>
      <w:r w:rsidRPr="003E74F0">
        <w:rPr>
          <w:sz w:val="22"/>
          <w:lang w:val="ru-RU"/>
        </w:rPr>
        <w:t xml:space="preserve"> от стоимости обучения оплачивается в течение недели с момента подписания договора, оставшиеся 50</w:t>
      </w:r>
      <w:r w:rsidR="00592D85">
        <w:rPr>
          <w:sz w:val="22"/>
          <w:lang w:val="ru-RU"/>
        </w:rPr>
        <w:t>%</w:t>
      </w:r>
      <w:r w:rsidRPr="003E74F0">
        <w:rPr>
          <w:sz w:val="22"/>
          <w:lang w:val="ru-RU"/>
        </w:rPr>
        <w:t xml:space="preserve"> - в течение всего периода обучения.</w:t>
      </w:r>
    </w:p>
    <w:p w:rsidR="00225428" w:rsidRPr="003E74F0" w:rsidRDefault="00F80ACC">
      <w:pPr>
        <w:spacing w:line="261" w:lineRule="auto"/>
        <w:ind w:left="21" w:right="43" w:firstLine="4"/>
        <w:rPr>
          <w:lang w:val="ru-RU"/>
        </w:rPr>
      </w:pPr>
      <w:r w:rsidRPr="003E74F0">
        <w:rPr>
          <w:sz w:val="22"/>
          <w:lang w:val="ru-RU"/>
        </w:rPr>
        <w:t>5.3. Оплата обучения производится на расчетный счет «Образовательной организации».</w:t>
      </w:r>
    </w:p>
    <w:p w:rsidR="00225428" w:rsidRPr="003E74F0" w:rsidRDefault="00F80ACC">
      <w:pPr>
        <w:numPr>
          <w:ilvl w:val="0"/>
          <w:numId w:val="6"/>
        </w:numPr>
        <w:spacing w:after="3" w:line="259" w:lineRule="auto"/>
        <w:ind w:right="18" w:hanging="223"/>
        <w:jc w:val="center"/>
        <w:rPr>
          <w:lang w:val="ru-RU"/>
        </w:rPr>
      </w:pPr>
      <w:r w:rsidRPr="003E74F0">
        <w:rPr>
          <w:sz w:val="24"/>
          <w:lang w:val="ru-RU"/>
        </w:rPr>
        <w:t>Сроки действия договора и порядок его расторжения.</w:t>
      </w:r>
    </w:p>
    <w:p w:rsidR="00225428" w:rsidRPr="003E74F0" w:rsidRDefault="00F80ACC">
      <w:pPr>
        <w:spacing w:line="261" w:lineRule="auto"/>
        <w:ind w:left="21" w:right="43" w:firstLine="4"/>
        <w:rPr>
          <w:lang w:val="ru-RU"/>
        </w:rPr>
      </w:pPr>
      <w:r w:rsidRPr="003E74F0">
        <w:rPr>
          <w:sz w:val="22"/>
          <w:lang w:val="ru-RU"/>
        </w:rPr>
        <w:lastRenderedPageBreak/>
        <w:t>6.</w:t>
      </w:r>
      <w:r>
        <w:rPr>
          <w:sz w:val="22"/>
        </w:rPr>
        <w:t>l</w:t>
      </w:r>
      <w:r w:rsidRPr="003E74F0">
        <w:rPr>
          <w:sz w:val="22"/>
          <w:lang w:val="ru-RU"/>
        </w:rPr>
        <w:t xml:space="preserve"> . Настоящий Договор вступает в силу после его подписания сторонами.</w:t>
      </w:r>
    </w:p>
    <w:p w:rsidR="00225428" w:rsidRPr="003E74F0" w:rsidRDefault="00F80ACC">
      <w:pPr>
        <w:numPr>
          <w:ilvl w:val="1"/>
          <w:numId w:val="8"/>
        </w:numPr>
        <w:spacing w:line="261" w:lineRule="auto"/>
        <w:ind w:right="43" w:hanging="382"/>
        <w:rPr>
          <w:lang w:val="ru-RU"/>
        </w:rPr>
      </w:pPr>
      <w:r w:rsidRPr="003E74F0">
        <w:rPr>
          <w:sz w:val="22"/>
          <w:lang w:val="ru-RU"/>
        </w:rPr>
        <w:t>Срок действия договора составляет 1 месяц: с «25» февраля 201</w:t>
      </w:r>
      <w:r w:rsidR="00592D85">
        <w:rPr>
          <w:sz w:val="22"/>
          <w:lang w:val="ru-RU"/>
        </w:rPr>
        <w:t>8</w:t>
      </w:r>
      <w:r w:rsidRPr="003E74F0">
        <w:rPr>
          <w:sz w:val="22"/>
          <w:lang w:val="ru-RU"/>
        </w:rPr>
        <w:t xml:space="preserve"> г. по «27» марта 201</w:t>
      </w:r>
      <w:r w:rsidR="00592D85">
        <w:rPr>
          <w:sz w:val="22"/>
          <w:lang w:val="ru-RU"/>
        </w:rPr>
        <w:t>8</w:t>
      </w:r>
      <w:r w:rsidRPr="003E74F0">
        <w:rPr>
          <w:sz w:val="22"/>
          <w:lang w:val="ru-RU"/>
        </w:rPr>
        <w:t xml:space="preserve"> г</w:t>
      </w:r>
    </w:p>
    <w:p w:rsidR="00225428" w:rsidRPr="003E74F0" w:rsidRDefault="00F80ACC">
      <w:pPr>
        <w:numPr>
          <w:ilvl w:val="1"/>
          <w:numId w:val="8"/>
        </w:numPr>
        <w:spacing w:line="261" w:lineRule="auto"/>
        <w:ind w:right="43" w:hanging="382"/>
        <w:rPr>
          <w:lang w:val="ru-RU"/>
        </w:rPr>
      </w:pPr>
      <w:r w:rsidRPr="003E74F0">
        <w:rPr>
          <w:sz w:val="22"/>
          <w:lang w:val="ru-RU"/>
        </w:rPr>
        <w:t xml:space="preserve">Настоящий </w:t>
      </w:r>
      <w:proofErr w:type="gramStart"/>
      <w:r w:rsidRPr="003E74F0">
        <w:rPr>
          <w:sz w:val="22"/>
          <w:lang w:val="ru-RU"/>
        </w:rPr>
        <w:t>договор</w:t>
      </w:r>
      <w:proofErr w:type="gramEnd"/>
      <w:r w:rsidRPr="003E74F0">
        <w:rPr>
          <w:sz w:val="22"/>
          <w:lang w:val="ru-RU"/>
        </w:rPr>
        <w:t xml:space="preserve"> может быть расторгнут досрочно:</w:t>
      </w:r>
    </w:p>
    <w:p w:rsidR="00225428" w:rsidRPr="003E74F0" w:rsidRDefault="00F80ACC">
      <w:pPr>
        <w:spacing w:line="261" w:lineRule="auto"/>
        <w:ind w:left="21" w:right="43" w:firstLine="4"/>
        <w:rPr>
          <w:lang w:val="ru-RU"/>
        </w:rPr>
      </w:pPr>
      <w:r w:rsidRPr="003E74F0">
        <w:rPr>
          <w:sz w:val="22"/>
          <w:lang w:val="ru-RU"/>
        </w:rPr>
        <w:t xml:space="preserve">6.3.1. При отчислении «Обучающегося» по неуважительной причине (академическая задолженность, </w:t>
      </w:r>
      <w:r>
        <w:rPr>
          <w:noProof/>
          <w:lang w:val="ru-RU" w:eastAsia="ru-RU"/>
        </w:rPr>
        <w:drawing>
          <wp:inline distT="0" distB="0" distL="0" distR="0">
            <wp:extent cx="4572" cy="4572"/>
            <wp:effectExtent l="0" t="0" r="0" b="0"/>
            <wp:docPr id="23607" name="Picture 23607"/>
            <wp:cNvGraphicFramePr/>
            <a:graphic xmlns:a="http://schemas.openxmlformats.org/drawingml/2006/main">
              <a:graphicData uri="http://schemas.openxmlformats.org/drawingml/2006/picture">
                <pic:pic xmlns:pic="http://schemas.openxmlformats.org/drawingml/2006/picture">
                  <pic:nvPicPr>
                    <pic:cNvPr id="23607" name="Picture 23607"/>
                    <pic:cNvPicPr/>
                  </pic:nvPicPr>
                  <pic:blipFill>
                    <a:blip r:embed="rId14"/>
                    <a:stretch>
                      <a:fillRect/>
                    </a:stretch>
                  </pic:blipFill>
                  <pic:spPr>
                    <a:xfrm>
                      <a:off x="0" y="0"/>
                      <a:ext cx="4572" cy="4572"/>
                    </a:xfrm>
                    <a:prstGeom prst="rect">
                      <a:avLst/>
                    </a:prstGeom>
                  </pic:spPr>
                </pic:pic>
              </a:graphicData>
            </a:graphic>
          </wp:inline>
        </w:drawing>
      </w:r>
      <w:r w:rsidRPr="003E74F0">
        <w:rPr>
          <w:sz w:val="22"/>
          <w:lang w:val="ru-RU"/>
        </w:rPr>
        <w:t>нарушение требований Устава «Образовательной организации», Правил внутреннего распорядка «Образовательной организации»);</w:t>
      </w:r>
    </w:p>
    <w:p w:rsidR="00225428" w:rsidRPr="003E74F0" w:rsidRDefault="00F80ACC">
      <w:pPr>
        <w:spacing w:line="261" w:lineRule="auto"/>
        <w:ind w:left="21" w:right="43" w:firstLine="4"/>
        <w:rPr>
          <w:lang w:val="ru-RU"/>
        </w:rPr>
      </w:pPr>
      <w:r w:rsidRPr="003E74F0">
        <w:rPr>
          <w:sz w:val="22"/>
          <w:lang w:val="ru-RU"/>
        </w:rPr>
        <w:t>6.3 2. При неоплате обучения в размерах и в сроки, предусмотренные договором;</w:t>
      </w:r>
    </w:p>
    <w:p w:rsidR="00225428" w:rsidRDefault="00F80ACC">
      <w:pPr>
        <w:spacing w:line="261" w:lineRule="auto"/>
        <w:ind w:left="21" w:right="43" w:firstLine="4"/>
      </w:pPr>
      <w:r>
        <w:rPr>
          <w:sz w:val="22"/>
        </w:rPr>
        <w:t xml:space="preserve">6.3.3. </w:t>
      </w:r>
      <w:proofErr w:type="spellStart"/>
      <w:r>
        <w:rPr>
          <w:sz w:val="22"/>
        </w:rPr>
        <w:t>По</w:t>
      </w:r>
      <w:proofErr w:type="spellEnd"/>
      <w:r>
        <w:rPr>
          <w:sz w:val="22"/>
        </w:rPr>
        <w:t xml:space="preserve"> </w:t>
      </w:r>
      <w:proofErr w:type="spellStart"/>
      <w:r>
        <w:rPr>
          <w:sz w:val="22"/>
        </w:rPr>
        <w:t>заявлению</w:t>
      </w:r>
      <w:proofErr w:type="spellEnd"/>
      <w:r>
        <w:rPr>
          <w:sz w:val="22"/>
        </w:rPr>
        <w:t xml:space="preserve"> «</w:t>
      </w:r>
      <w:proofErr w:type="spellStart"/>
      <w:r>
        <w:rPr>
          <w:sz w:val="22"/>
        </w:rPr>
        <w:t>Обучающегося</w:t>
      </w:r>
      <w:proofErr w:type="spellEnd"/>
      <w:r>
        <w:rPr>
          <w:sz w:val="22"/>
        </w:rPr>
        <w:t>».</w:t>
      </w:r>
    </w:p>
    <w:p w:rsidR="00225428" w:rsidRPr="003E74F0" w:rsidRDefault="00F80ACC">
      <w:pPr>
        <w:numPr>
          <w:ilvl w:val="0"/>
          <w:numId w:val="6"/>
        </w:numPr>
        <w:spacing w:after="3" w:line="259" w:lineRule="auto"/>
        <w:ind w:right="18" w:hanging="223"/>
        <w:jc w:val="center"/>
        <w:rPr>
          <w:lang w:val="ru-RU"/>
        </w:rPr>
      </w:pPr>
      <w:r w:rsidRPr="003E74F0">
        <w:rPr>
          <w:sz w:val="24"/>
          <w:lang w:val="ru-RU"/>
        </w:rPr>
        <w:t>Ответственность сторон и рассмотрение споров.</w:t>
      </w:r>
    </w:p>
    <w:p w:rsidR="00225428" w:rsidRPr="003E74F0" w:rsidRDefault="00F80ACC">
      <w:pPr>
        <w:numPr>
          <w:ilvl w:val="1"/>
          <w:numId w:val="6"/>
        </w:numPr>
        <w:spacing w:after="28" w:line="261" w:lineRule="auto"/>
        <w:ind w:right="43" w:firstLine="4"/>
        <w:rPr>
          <w:lang w:val="ru-RU"/>
        </w:rPr>
      </w:pPr>
      <w:r w:rsidRPr="003E74F0">
        <w:rPr>
          <w:sz w:val="22"/>
          <w:lang w:val="ru-RU"/>
        </w:rPr>
        <w:t>«Образовательная организация» несет ответственность за обеспечение учебного процесса в течение всего срока обучения «Обучающегося»</w:t>
      </w:r>
    </w:p>
    <w:p w:rsidR="00225428" w:rsidRPr="003E74F0" w:rsidRDefault="00F80ACC">
      <w:pPr>
        <w:numPr>
          <w:ilvl w:val="1"/>
          <w:numId w:val="6"/>
        </w:numPr>
        <w:spacing w:line="261" w:lineRule="auto"/>
        <w:ind w:right="43" w:firstLine="4"/>
        <w:rPr>
          <w:lang w:val="ru-RU"/>
        </w:rPr>
      </w:pPr>
      <w:r w:rsidRPr="003E74F0">
        <w:rPr>
          <w:sz w:val="22"/>
          <w:lang w:val="ru-RU"/>
        </w:rPr>
        <w:t xml:space="preserve">В случае невозможности исполнения Договора, возникшей по вине «Обучающегося» </w:t>
      </w:r>
      <w:r>
        <w:rPr>
          <w:noProof/>
          <w:lang w:val="ru-RU" w:eastAsia="ru-RU"/>
        </w:rPr>
        <w:drawing>
          <wp:inline distT="0" distB="0" distL="0" distR="0">
            <wp:extent cx="36576" cy="18288"/>
            <wp:effectExtent l="0" t="0" r="0" b="0"/>
            <wp:docPr id="23747" name="Picture 23747"/>
            <wp:cNvGraphicFramePr/>
            <a:graphic xmlns:a="http://schemas.openxmlformats.org/drawingml/2006/main">
              <a:graphicData uri="http://schemas.openxmlformats.org/drawingml/2006/picture">
                <pic:pic xmlns:pic="http://schemas.openxmlformats.org/drawingml/2006/picture">
                  <pic:nvPicPr>
                    <pic:cNvPr id="23747" name="Picture 23747"/>
                    <pic:cNvPicPr/>
                  </pic:nvPicPr>
                  <pic:blipFill>
                    <a:blip r:embed="rId15"/>
                    <a:stretch>
                      <a:fillRect/>
                    </a:stretch>
                  </pic:blipFill>
                  <pic:spPr>
                    <a:xfrm>
                      <a:off x="0" y="0"/>
                      <a:ext cx="36576" cy="18288"/>
                    </a:xfrm>
                    <a:prstGeom prst="rect">
                      <a:avLst/>
                    </a:prstGeom>
                  </pic:spPr>
                </pic:pic>
              </a:graphicData>
            </a:graphic>
          </wp:inline>
        </w:drawing>
      </w:r>
      <w:r w:rsidRPr="003E74F0">
        <w:rPr>
          <w:sz w:val="22"/>
          <w:lang w:val="ru-RU"/>
        </w:rPr>
        <w:t>несвоевременная оплата, отказ от оплаты, невыполнение учебного плана в установленные сроки, пропуск более 50</w:t>
      </w:r>
      <w:r w:rsidR="00592D85">
        <w:rPr>
          <w:sz w:val="22"/>
          <w:lang w:val="ru-RU"/>
        </w:rPr>
        <w:t>%</w:t>
      </w:r>
      <w:r w:rsidRPr="003E74F0">
        <w:rPr>
          <w:sz w:val="22"/>
          <w:lang w:val="ru-RU"/>
        </w:rPr>
        <w:t xml:space="preserve"> часов учебного плана, нарушение правил внутреннего распорядка, «Образовательная организация» вправе отчислить «Обучающегося».</w:t>
      </w:r>
    </w:p>
    <w:p w:rsidR="00225428" w:rsidRPr="003E74F0" w:rsidRDefault="00F80ACC">
      <w:pPr>
        <w:numPr>
          <w:ilvl w:val="1"/>
          <w:numId w:val="6"/>
        </w:numPr>
        <w:spacing w:line="261" w:lineRule="auto"/>
        <w:ind w:right="43" w:firstLine="4"/>
        <w:rPr>
          <w:lang w:val="ru-RU"/>
        </w:rPr>
      </w:pPr>
      <w:r w:rsidRPr="003E74F0">
        <w:rPr>
          <w:sz w:val="22"/>
          <w:lang w:val="ru-RU"/>
        </w:rPr>
        <w:t>«Обучающийся» вправе отказаться от исполнения Договора при условии оплаты «Образовательной организации» фактически понесенных расходов, связанных с исполнением своих обязательств по Договору.</w:t>
      </w:r>
    </w:p>
    <w:p w:rsidR="00225428" w:rsidRPr="003E74F0" w:rsidRDefault="00F80ACC">
      <w:pPr>
        <w:numPr>
          <w:ilvl w:val="1"/>
          <w:numId w:val="6"/>
        </w:numPr>
        <w:spacing w:line="261" w:lineRule="auto"/>
        <w:ind w:right="43" w:firstLine="4"/>
        <w:rPr>
          <w:lang w:val="ru-RU"/>
        </w:rPr>
      </w:pPr>
      <w:r w:rsidRPr="003E74F0">
        <w:rPr>
          <w:sz w:val="22"/>
          <w:lang w:val="ru-RU"/>
        </w:rPr>
        <w:t xml:space="preserve">При </w:t>
      </w:r>
      <w:proofErr w:type="spellStart"/>
      <w:r w:rsidRPr="003E74F0">
        <w:rPr>
          <w:sz w:val="22"/>
          <w:lang w:val="ru-RU"/>
        </w:rPr>
        <w:t>незавершении</w:t>
      </w:r>
      <w:proofErr w:type="spellEnd"/>
      <w:r w:rsidRPr="003E74F0">
        <w:rPr>
          <w:sz w:val="22"/>
          <w:lang w:val="ru-RU"/>
        </w:rPr>
        <w:t xml:space="preserve"> обучения «Обучающимся» по уважительной причине и при обоюдном согласии сторон «Обучающийся» переводится в другую учебную группу для продолжения обучения без дополнительной оплаты.</w:t>
      </w:r>
    </w:p>
    <w:p w:rsidR="00225428" w:rsidRDefault="00F80ACC">
      <w:pPr>
        <w:numPr>
          <w:ilvl w:val="0"/>
          <w:numId w:val="6"/>
        </w:numPr>
        <w:spacing w:after="3" w:line="259" w:lineRule="auto"/>
        <w:ind w:right="18" w:hanging="223"/>
        <w:jc w:val="center"/>
      </w:pPr>
      <w:proofErr w:type="spellStart"/>
      <w:r>
        <w:rPr>
          <w:sz w:val="24"/>
        </w:rPr>
        <w:t>Заключительные</w:t>
      </w:r>
      <w:proofErr w:type="spellEnd"/>
      <w:r>
        <w:rPr>
          <w:sz w:val="24"/>
        </w:rPr>
        <w:t xml:space="preserve"> </w:t>
      </w:r>
      <w:proofErr w:type="spellStart"/>
      <w:r>
        <w:rPr>
          <w:sz w:val="24"/>
        </w:rPr>
        <w:t>положения</w:t>
      </w:r>
      <w:proofErr w:type="spellEnd"/>
      <w:r>
        <w:rPr>
          <w:sz w:val="24"/>
        </w:rPr>
        <w:t>.</w:t>
      </w:r>
    </w:p>
    <w:p w:rsidR="00225428" w:rsidRPr="003E74F0" w:rsidRDefault="00F80ACC">
      <w:pPr>
        <w:numPr>
          <w:ilvl w:val="1"/>
          <w:numId w:val="6"/>
        </w:numPr>
        <w:spacing w:line="261" w:lineRule="auto"/>
        <w:ind w:right="43" w:firstLine="4"/>
        <w:rPr>
          <w:lang w:val="ru-RU"/>
        </w:rPr>
      </w:pPr>
      <w:r w:rsidRPr="003E74F0">
        <w:rPr>
          <w:sz w:val="22"/>
          <w:lang w:val="ru-RU"/>
        </w:rPr>
        <w:t xml:space="preserve">Изменения и дополнения в настоящий Договор вносятся по согласию сторон и оформляются в виде </w:t>
      </w:r>
      <w:r w:rsidR="00592D85">
        <w:rPr>
          <w:sz w:val="22"/>
          <w:lang w:val="ru-RU"/>
        </w:rPr>
        <w:t>дополнительных</w:t>
      </w:r>
      <w:r w:rsidRPr="003E74F0">
        <w:rPr>
          <w:sz w:val="22"/>
          <w:lang w:val="ru-RU"/>
        </w:rPr>
        <w:t xml:space="preserve"> соглашений к настоящему Договору.</w:t>
      </w:r>
    </w:p>
    <w:p w:rsidR="00225428" w:rsidRPr="003E74F0" w:rsidRDefault="00F80ACC">
      <w:pPr>
        <w:numPr>
          <w:ilvl w:val="1"/>
          <w:numId w:val="6"/>
        </w:numPr>
        <w:spacing w:line="261" w:lineRule="auto"/>
        <w:ind w:right="43" w:firstLine="4"/>
        <w:rPr>
          <w:lang w:val="ru-RU"/>
        </w:rPr>
      </w:pPr>
      <w:r w:rsidRPr="003E74F0">
        <w:rPr>
          <w:sz w:val="22"/>
          <w:lang w:val="ru-RU"/>
        </w:rPr>
        <w:t xml:space="preserve">Настоящий </w:t>
      </w:r>
      <w:proofErr w:type="gramStart"/>
      <w:r w:rsidRPr="003E74F0">
        <w:rPr>
          <w:sz w:val="22"/>
          <w:lang w:val="ru-RU"/>
        </w:rPr>
        <w:t>Договор</w:t>
      </w:r>
      <w:proofErr w:type="gramEnd"/>
      <w:r w:rsidRPr="003E74F0">
        <w:rPr>
          <w:sz w:val="22"/>
          <w:lang w:val="ru-RU"/>
        </w:rPr>
        <w:t xml:space="preserve"> может быть расторгнут в случае невыполнения обязательств одной из сторон или по взаимному соглашению с применением мер ответственности, предусмотренных настоящим Договором и действующим законодательством.</w:t>
      </w:r>
    </w:p>
    <w:p w:rsidR="00225428" w:rsidRPr="003E74F0" w:rsidRDefault="00F80ACC">
      <w:pPr>
        <w:numPr>
          <w:ilvl w:val="1"/>
          <w:numId w:val="6"/>
        </w:numPr>
        <w:spacing w:line="261" w:lineRule="auto"/>
        <w:ind w:right="43" w:firstLine="4"/>
        <w:rPr>
          <w:lang w:val="ru-RU"/>
        </w:rPr>
      </w:pPr>
      <w:r w:rsidRPr="003E74F0">
        <w:rPr>
          <w:sz w:val="22"/>
          <w:lang w:val="ru-RU"/>
        </w:rPr>
        <w:t xml:space="preserve">Условия Договора могут </w:t>
      </w:r>
      <w:r w:rsidR="00547A72">
        <w:rPr>
          <w:sz w:val="22"/>
          <w:lang w:val="ru-RU"/>
        </w:rPr>
        <w:t>быть изменены в результате форс</w:t>
      </w:r>
      <w:r w:rsidR="00547A72" w:rsidRPr="003E74F0">
        <w:rPr>
          <w:sz w:val="22"/>
          <w:lang w:val="ru-RU"/>
        </w:rPr>
        <w:t>-мажорных</w:t>
      </w:r>
      <w:r w:rsidRPr="003E74F0">
        <w:rPr>
          <w:sz w:val="22"/>
          <w:lang w:val="ru-RU"/>
        </w:rPr>
        <w:t xml:space="preserve"> обстоятельств (стихийные бедствия и др.), а также при вступлении данного договора в противоречие с вновь принятыми нормативными актами РФ.</w:t>
      </w:r>
    </w:p>
    <w:p w:rsidR="00225428" w:rsidRPr="003E74F0" w:rsidRDefault="00F80ACC">
      <w:pPr>
        <w:numPr>
          <w:ilvl w:val="1"/>
          <w:numId w:val="6"/>
        </w:numPr>
        <w:spacing w:line="261" w:lineRule="auto"/>
        <w:ind w:right="43" w:firstLine="4"/>
        <w:rPr>
          <w:lang w:val="ru-RU"/>
        </w:rPr>
      </w:pPr>
      <w:r w:rsidRPr="003E74F0">
        <w:rPr>
          <w:sz w:val="22"/>
          <w:lang w:val="ru-RU"/>
        </w:rPr>
        <w:t xml:space="preserve">Все споры, возникающие при исполнении и расторжении настоящего Договора, разрешаются путем непосредственных переговоров, а при </w:t>
      </w:r>
      <w:proofErr w:type="spellStart"/>
      <w:r w:rsidRPr="003E74F0">
        <w:rPr>
          <w:sz w:val="22"/>
          <w:lang w:val="ru-RU"/>
        </w:rPr>
        <w:t>недостижении</w:t>
      </w:r>
      <w:proofErr w:type="spellEnd"/>
      <w:r w:rsidRPr="003E74F0">
        <w:rPr>
          <w:sz w:val="22"/>
          <w:lang w:val="ru-RU"/>
        </w:rPr>
        <w:t xml:space="preserve"> согласия — в судебном порядке.</w:t>
      </w:r>
    </w:p>
    <w:p w:rsidR="00225428" w:rsidRPr="003E74F0" w:rsidRDefault="00F80ACC">
      <w:pPr>
        <w:numPr>
          <w:ilvl w:val="1"/>
          <w:numId w:val="6"/>
        </w:numPr>
        <w:spacing w:after="236" w:line="261" w:lineRule="auto"/>
        <w:ind w:right="43" w:firstLine="4"/>
        <w:rPr>
          <w:lang w:val="ru-RU"/>
        </w:rPr>
      </w:pPr>
      <w:r w:rsidRPr="003E74F0">
        <w:rPr>
          <w:sz w:val="22"/>
          <w:lang w:val="ru-RU"/>
        </w:rPr>
        <w:t>Настоящий Договор подписан в двух экземплярах по одному каждой из сторон.</w:t>
      </w:r>
    </w:p>
    <w:p w:rsidR="00225428" w:rsidRDefault="00F80ACC">
      <w:pPr>
        <w:numPr>
          <w:ilvl w:val="0"/>
          <w:numId w:val="6"/>
        </w:numPr>
        <w:spacing w:after="3" w:line="259" w:lineRule="auto"/>
        <w:ind w:right="18" w:hanging="223"/>
        <w:jc w:val="center"/>
      </w:pPr>
      <w:proofErr w:type="spellStart"/>
      <w:r>
        <w:rPr>
          <w:sz w:val="24"/>
        </w:rPr>
        <w:t>Юридические</w:t>
      </w:r>
      <w:proofErr w:type="spellEnd"/>
      <w:r>
        <w:rPr>
          <w:sz w:val="24"/>
        </w:rPr>
        <w:t xml:space="preserve"> </w:t>
      </w:r>
      <w:proofErr w:type="spellStart"/>
      <w:r>
        <w:rPr>
          <w:sz w:val="24"/>
        </w:rPr>
        <w:t>адреса</w:t>
      </w:r>
      <w:proofErr w:type="spellEnd"/>
      <w:r>
        <w:rPr>
          <w:sz w:val="24"/>
        </w:rPr>
        <w:t xml:space="preserve"> </w:t>
      </w:r>
      <w:proofErr w:type="spellStart"/>
      <w:r>
        <w:rPr>
          <w:sz w:val="24"/>
        </w:rPr>
        <w:t>сторон</w:t>
      </w:r>
      <w:proofErr w:type="spellEnd"/>
      <w:r>
        <w:rPr>
          <w:sz w:val="24"/>
        </w:rPr>
        <w:t>.</w:t>
      </w:r>
    </w:p>
    <w:p w:rsidR="00225428" w:rsidRDefault="00225428">
      <w:pPr>
        <w:sectPr w:rsidR="00225428" w:rsidSect="00547A72">
          <w:headerReference w:type="default" r:id="rId16"/>
          <w:pgSz w:w="11909" w:h="16848"/>
          <w:pgMar w:top="383" w:right="576" w:bottom="851" w:left="1663" w:header="426" w:footer="864" w:gutter="0"/>
          <w:cols w:space="720"/>
          <w:titlePg/>
          <w:docGrid w:linePitch="381"/>
        </w:sectPr>
      </w:pPr>
    </w:p>
    <w:p w:rsidR="00225428" w:rsidRPr="003E74F0" w:rsidRDefault="00F80ACC">
      <w:pPr>
        <w:spacing w:after="0"/>
        <w:ind w:left="-1" w:right="-11" w:firstLine="1015"/>
        <w:jc w:val="left"/>
        <w:rPr>
          <w:lang w:val="ru-RU"/>
        </w:rPr>
      </w:pPr>
      <w:r w:rsidRPr="003E74F0">
        <w:rPr>
          <w:sz w:val="22"/>
          <w:lang w:val="ru-RU"/>
        </w:rPr>
        <w:lastRenderedPageBreak/>
        <w:t>«Образовательная организация» Краевое</w:t>
      </w:r>
      <w:r w:rsidRPr="003E74F0">
        <w:rPr>
          <w:sz w:val="22"/>
          <w:lang w:val="ru-RU"/>
        </w:rPr>
        <w:tab/>
        <w:t>государственное</w:t>
      </w:r>
      <w:r w:rsidRPr="003E74F0">
        <w:rPr>
          <w:sz w:val="22"/>
          <w:lang w:val="ru-RU"/>
        </w:rPr>
        <w:tab/>
        <w:t>бюджетное профессиональное образовательное учреждение «Боготольский техникум транспорта»</w:t>
      </w:r>
    </w:p>
    <w:p w:rsidR="00225428" w:rsidRPr="003E74F0" w:rsidRDefault="00F80ACC">
      <w:pPr>
        <w:spacing w:line="261" w:lineRule="auto"/>
        <w:ind w:left="21" w:right="43" w:firstLine="4"/>
        <w:rPr>
          <w:lang w:val="ru-RU"/>
        </w:rPr>
      </w:pPr>
      <w:r w:rsidRPr="003E74F0">
        <w:rPr>
          <w:sz w:val="22"/>
          <w:lang w:val="ru-RU"/>
        </w:rPr>
        <w:t>(КГБПОУ «Боготольский техникум транспорта») Юридический адрес: 662060 Красноярский край,</w:t>
      </w:r>
    </w:p>
    <w:p w:rsidR="00225428" w:rsidRPr="003E74F0" w:rsidRDefault="00F80ACC">
      <w:pPr>
        <w:spacing w:line="261" w:lineRule="auto"/>
        <w:ind w:left="21" w:right="43" w:firstLine="4"/>
        <w:rPr>
          <w:lang w:val="ru-RU"/>
        </w:rPr>
      </w:pPr>
      <w:r w:rsidRPr="003E74F0">
        <w:rPr>
          <w:sz w:val="22"/>
          <w:lang w:val="ru-RU"/>
        </w:rPr>
        <w:t xml:space="preserve">г. Боготол, ул. </w:t>
      </w:r>
      <w:proofErr w:type="gramStart"/>
      <w:r w:rsidRPr="003E74F0">
        <w:rPr>
          <w:sz w:val="22"/>
          <w:lang w:val="ru-RU"/>
        </w:rPr>
        <w:t>Деповская</w:t>
      </w:r>
      <w:proofErr w:type="gramEnd"/>
      <w:r w:rsidRPr="003E74F0">
        <w:rPr>
          <w:sz w:val="22"/>
          <w:lang w:val="ru-RU"/>
        </w:rPr>
        <w:t xml:space="preserve">, д.3 </w:t>
      </w:r>
      <w:proofErr w:type="spellStart"/>
      <w:r w:rsidRPr="003E74F0">
        <w:rPr>
          <w:sz w:val="22"/>
          <w:lang w:val="ru-RU"/>
        </w:rPr>
        <w:t>иннкпп</w:t>
      </w:r>
      <w:proofErr w:type="spellEnd"/>
      <w:r w:rsidRPr="003E74F0">
        <w:rPr>
          <w:sz w:val="22"/>
          <w:lang w:val="ru-RU"/>
        </w:rPr>
        <w:t xml:space="preserve"> 2444002229/244401001 Казначейство края (КГБПОУ «Боготольский техникум транспорта» л/с 75192</w:t>
      </w:r>
      <w:r>
        <w:rPr>
          <w:sz w:val="22"/>
        </w:rPr>
        <w:t>B</w:t>
      </w:r>
      <w:r w:rsidRPr="003E74F0">
        <w:rPr>
          <w:sz w:val="22"/>
          <w:lang w:val="ru-RU"/>
        </w:rPr>
        <w:t xml:space="preserve">81001) Банк: ГРКЦ ГУ Банка России по </w:t>
      </w:r>
      <w:proofErr w:type="gramStart"/>
      <w:r w:rsidRPr="003E74F0">
        <w:rPr>
          <w:sz w:val="22"/>
          <w:lang w:val="ru-RU"/>
        </w:rPr>
        <w:t>Красноярскому</w:t>
      </w:r>
      <w:proofErr w:type="gramEnd"/>
      <w:r w:rsidRPr="003E74F0">
        <w:rPr>
          <w:sz w:val="22"/>
          <w:lang w:val="ru-RU"/>
        </w:rPr>
        <w:t xml:space="preserve"> </w:t>
      </w:r>
      <w:proofErr w:type="spellStart"/>
      <w:r w:rsidRPr="003E74F0">
        <w:rPr>
          <w:sz w:val="22"/>
          <w:lang w:val="ru-RU"/>
        </w:rPr>
        <w:t>кр</w:t>
      </w:r>
      <w:proofErr w:type="spellEnd"/>
      <w:r w:rsidRPr="003E74F0">
        <w:rPr>
          <w:sz w:val="22"/>
          <w:lang w:val="ru-RU"/>
        </w:rPr>
        <w:t>. г. Красноярск</w:t>
      </w:r>
    </w:p>
    <w:p w:rsidR="00225428" w:rsidRDefault="00F80ACC">
      <w:pPr>
        <w:spacing w:after="50" w:line="259" w:lineRule="auto"/>
        <w:ind w:left="22" w:right="0" w:firstLine="0"/>
        <w:jc w:val="left"/>
      </w:pPr>
      <w:r>
        <w:rPr>
          <w:noProof/>
          <w:lang w:val="ru-RU" w:eastAsia="ru-RU"/>
        </w:rPr>
        <w:drawing>
          <wp:inline distT="0" distB="0" distL="0" distR="0" wp14:anchorId="1F8C75F0" wp14:editId="6A9541D7">
            <wp:extent cx="1581912" cy="132588"/>
            <wp:effectExtent l="0" t="0" r="0" b="0"/>
            <wp:docPr id="23742" name="Picture 23742"/>
            <wp:cNvGraphicFramePr/>
            <a:graphic xmlns:a="http://schemas.openxmlformats.org/drawingml/2006/main">
              <a:graphicData uri="http://schemas.openxmlformats.org/drawingml/2006/picture">
                <pic:pic xmlns:pic="http://schemas.openxmlformats.org/drawingml/2006/picture">
                  <pic:nvPicPr>
                    <pic:cNvPr id="23742" name="Picture 23742"/>
                    <pic:cNvPicPr/>
                  </pic:nvPicPr>
                  <pic:blipFill>
                    <a:blip r:embed="rId17"/>
                    <a:stretch>
                      <a:fillRect/>
                    </a:stretch>
                  </pic:blipFill>
                  <pic:spPr>
                    <a:xfrm>
                      <a:off x="0" y="0"/>
                      <a:ext cx="1581912" cy="132588"/>
                    </a:xfrm>
                    <a:prstGeom prst="rect">
                      <a:avLst/>
                    </a:prstGeom>
                  </pic:spPr>
                </pic:pic>
              </a:graphicData>
            </a:graphic>
          </wp:inline>
        </w:drawing>
      </w:r>
    </w:p>
    <w:p w:rsidR="00225428" w:rsidRDefault="00F80ACC">
      <w:pPr>
        <w:spacing w:line="261" w:lineRule="auto"/>
        <w:ind w:left="21" w:right="43" w:firstLine="4"/>
      </w:pPr>
      <w:r>
        <w:rPr>
          <w:sz w:val="22"/>
        </w:rPr>
        <w:t>БИК 040407001 КБК 07550000000000000130</w:t>
      </w:r>
    </w:p>
    <w:p w:rsidR="00547A72" w:rsidRDefault="00F80ACC" w:rsidP="00547A72">
      <w:pPr>
        <w:spacing w:after="0" w:line="250" w:lineRule="auto"/>
        <w:ind w:left="24" w:right="439" w:hanging="10"/>
        <w:jc w:val="left"/>
        <w:rPr>
          <w:sz w:val="24"/>
        </w:rPr>
      </w:pPr>
      <w:proofErr w:type="spellStart"/>
      <w:r>
        <w:rPr>
          <w:sz w:val="24"/>
        </w:rPr>
        <w:t>Тел</w:t>
      </w:r>
      <w:proofErr w:type="spellEnd"/>
      <w:proofErr w:type="gramStart"/>
      <w:r>
        <w:rPr>
          <w:sz w:val="24"/>
        </w:rPr>
        <w:t>./</w:t>
      </w:r>
      <w:proofErr w:type="spellStart"/>
      <w:proofErr w:type="gramEnd"/>
      <w:r>
        <w:rPr>
          <w:sz w:val="24"/>
        </w:rPr>
        <w:t>факс</w:t>
      </w:r>
      <w:proofErr w:type="spellEnd"/>
      <w:r>
        <w:rPr>
          <w:sz w:val="24"/>
        </w:rPr>
        <w:t>: 8(39157) 3-31-33, 3-40-02</w:t>
      </w:r>
    </w:p>
    <w:p w:rsidR="00547A72" w:rsidRPr="00547A72" w:rsidRDefault="00F80ACC" w:rsidP="00547A72">
      <w:pPr>
        <w:spacing w:after="0" w:line="250" w:lineRule="auto"/>
        <w:ind w:left="24" w:right="439" w:hanging="10"/>
        <w:jc w:val="left"/>
      </w:pPr>
      <w:r>
        <w:rPr>
          <w:sz w:val="24"/>
        </w:rPr>
        <w:t xml:space="preserve"> E-mail: </w:t>
      </w:r>
      <w:hyperlink r:id="rId18" w:history="1">
        <w:r w:rsidR="00547A72" w:rsidRPr="00B50132">
          <w:rPr>
            <w:rStyle w:val="ab"/>
            <w:sz w:val="24"/>
            <w:u w:color="000000"/>
          </w:rPr>
          <w:t>mail@b-tt.ru</w:t>
        </w:r>
      </w:hyperlink>
    </w:p>
    <w:p w:rsidR="00225428" w:rsidRPr="00145B34" w:rsidRDefault="00F80ACC" w:rsidP="00547A72">
      <w:pPr>
        <w:spacing w:after="0" w:line="250" w:lineRule="auto"/>
        <w:ind w:left="24" w:right="439" w:hanging="10"/>
        <w:jc w:val="left"/>
        <w:rPr>
          <w:lang w:val="ru-RU"/>
        </w:rPr>
      </w:pPr>
      <w:r w:rsidRPr="003E74F0">
        <w:rPr>
          <w:sz w:val="24"/>
          <w:lang w:val="ru-RU"/>
        </w:rPr>
        <w:t>Директор</w:t>
      </w:r>
      <w:r w:rsidRPr="00145B34">
        <w:rPr>
          <w:sz w:val="24"/>
          <w:lang w:val="ru-RU"/>
        </w:rPr>
        <w:t xml:space="preserve"> </w:t>
      </w:r>
      <w:r w:rsidRPr="003E74F0">
        <w:rPr>
          <w:sz w:val="24"/>
          <w:lang w:val="ru-RU"/>
        </w:rPr>
        <w:t>КГБПОУ</w:t>
      </w:r>
    </w:p>
    <w:p w:rsidR="00225428" w:rsidRPr="003E74F0" w:rsidRDefault="00F80ACC" w:rsidP="00547A72">
      <w:pPr>
        <w:spacing w:after="0" w:line="250" w:lineRule="auto"/>
        <w:ind w:left="24" w:right="439" w:hanging="10"/>
        <w:jc w:val="left"/>
        <w:rPr>
          <w:lang w:val="ru-RU"/>
        </w:rPr>
      </w:pPr>
      <w:r w:rsidRPr="003E74F0">
        <w:rPr>
          <w:sz w:val="24"/>
          <w:lang w:val="ru-RU"/>
        </w:rPr>
        <w:t>«Боготольский техникум транспорта»</w:t>
      </w:r>
    </w:p>
    <w:p w:rsidR="00547A72" w:rsidRDefault="00F80ACC">
      <w:pPr>
        <w:spacing w:after="9" w:line="250" w:lineRule="auto"/>
        <w:ind w:left="334" w:right="439" w:hanging="10"/>
        <w:jc w:val="left"/>
        <w:rPr>
          <w:sz w:val="24"/>
          <w:lang w:val="ru-RU"/>
        </w:rPr>
      </w:pPr>
      <w:r>
        <w:rPr>
          <w:noProof/>
          <w:sz w:val="22"/>
          <w:lang w:val="ru-RU" w:eastAsia="ru-RU"/>
        </w:rPr>
        <mc:AlternateContent>
          <mc:Choice Requires="wpg">
            <w:drawing>
              <wp:inline distT="0" distB="0" distL="0" distR="0" wp14:anchorId="7B0BC425" wp14:editId="0D70C6FD">
                <wp:extent cx="1216152" cy="4572"/>
                <wp:effectExtent l="0" t="0" r="0" b="0"/>
                <wp:docPr id="41596" name="Group 41596"/>
                <wp:cNvGraphicFramePr/>
                <a:graphic xmlns:a="http://schemas.openxmlformats.org/drawingml/2006/main">
                  <a:graphicData uri="http://schemas.microsoft.com/office/word/2010/wordprocessingGroup">
                    <wpg:wgp>
                      <wpg:cNvGrpSpPr/>
                      <wpg:grpSpPr>
                        <a:xfrm>
                          <a:off x="0" y="0"/>
                          <a:ext cx="1216152" cy="4572"/>
                          <a:chOff x="0" y="0"/>
                          <a:chExt cx="1216152" cy="4572"/>
                        </a:xfrm>
                      </wpg:grpSpPr>
                      <wps:wsp>
                        <wps:cNvPr id="41595" name="Shape 41595"/>
                        <wps:cNvSpPr/>
                        <wps:spPr>
                          <a:xfrm>
                            <a:off x="0" y="0"/>
                            <a:ext cx="1216152" cy="4572"/>
                          </a:xfrm>
                          <a:custGeom>
                            <a:avLst/>
                            <a:gdLst/>
                            <a:ahLst/>
                            <a:cxnLst/>
                            <a:rect l="0" t="0" r="0" b="0"/>
                            <a:pathLst>
                              <a:path w="1216152" h="4572">
                                <a:moveTo>
                                  <a:pt x="0" y="2286"/>
                                </a:moveTo>
                                <a:lnTo>
                                  <a:pt x="1216152"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41596" style="width:95.76pt;height:0.359985pt;mso-position-horizontal-relative:char;mso-position-vertical-relative:line" coordsize="12161,45">
                <v:shape id="Shape 41595" style="position:absolute;width:12161;height:45;left:0;top:0;" coordsize="1216152,4572" path="m0,2286l1216152,2286">
                  <v:stroke weight="0.359985pt" endcap="flat" joinstyle="miter" miterlimit="1" on="true" color="#000000"/>
                  <v:fill on="false" color="#000000"/>
                </v:shape>
              </v:group>
            </w:pict>
          </mc:Fallback>
        </mc:AlternateContent>
      </w:r>
      <w:r w:rsidRPr="00C25679">
        <w:rPr>
          <w:sz w:val="24"/>
          <w:lang w:val="ru-RU"/>
        </w:rPr>
        <w:t xml:space="preserve">А.Ф.Францевич </w:t>
      </w:r>
    </w:p>
    <w:p w:rsidR="00547A72" w:rsidRDefault="00547A72">
      <w:pPr>
        <w:spacing w:after="9" w:line="250" w:lineRule="auto"/>
        <w:ind w:left="334" w:right="439" w:hanging="10"/>
        <w:jc w:val="left"/>
        <w:rPr>
          <w:sz w:val="24"/>
          <w:lang w:val="ru-RU"/>
        </w:rPr>
      </w:pPr>
    </w:p>
    <w:p w:rsidR="00225428" w:rsidRPr="00C25679" w:rsidRDefault="00F80ACC">
      <w:pPr>
        <w:spacing w:after="9" w:line="250" w:lineRule="auto"/>
        <w:ind w:left="334" w:right="439" w:hanging="10"/>
        <w:jc w:val="left"/>
        <w:rPr>
          <w:lang w:val="ru-RU"/>
        </w:rPr>
      </w:pPr>
      <w:r w:rsidRPr="00C25679">
        <w:rPr>
          <w:sz w:val="24"/>
          <w:lang w:val="ru-RU"/>
        </w:rPr>
        <w:t>«Обучающийся»</w:t>
      </w:r>
    </w:p>
    <w:p w:rsidR="00225428" w:rsidRDefault="00F80ACC">
      <w:pPr>
        <w:spacing w:after="22" w:line="259" w:lineRule="auto"/>
        <w:ind w:left="468" w:right="0" w:firstLine="0"/>
        <w:jc w:val="left"/>
      </w:pPr>
      <w:r>
        <w:rPr>
          <w:noProof/>
          <w:lang w:val="ru-RU" w:eastAsia="ru-RU"/>
        </w:rPr>
        <w:drawing>
          <wp:inline distT="0" distB="0" distL="0" distR="0" wp14:anchorId="3A8EA204" wp14:editId="0CEA3F95">
            <wp:extent cx="2093976" cy="137160"/>
            <wp:effectExtent l="0" t="0" r="0" b="0"/>
            <wp:docPr id="23739" name="Picture 23739"/>
            <wp:cNvGraphicFramePr/>
            <a:graphic xmlns:a="http://schemas.openxmlformats.org/drawingml/2006/main">
              <a:graphicData uri="http://schemas.openxmlformats.org/drawingml/2006/picture">
                <pic:pic xmlns:pic="http://schemas.openxmlformats.org/drawingml/2006/picture">
                  <pic:nvPicPr>
                    <pic:cNvPr id="23739" name="Picture 23739"/>
                    <pic:cNvPicPr/>
                  </pic:nvPicPr>
                  <pic:blipFill>
                    <a:blip r:embed="rId19"/>
                    <a:stretch>
                      <a:fillRect/>
                    </a:stretch>
                  </pic:blipFill>
                  <pic:spPr>
                    <a:xfrm>
                      <a:off x="0" y="0"/>
                      <a:ext cx="2093976" cy="137160"/>
                    </a:xfrm>
                    <a:prstGeom prst="rect">
                      <a:avLst/>
                    </a:prstGeom>
                  </pic:spPr>
                </pic:pic>
              </a:graphicData>
            </a:graphic>
          </wp:inline>
        </w:drawing>
      </w:r>
    </w:p>
    <w:p w:rsidR="00225428" w:rsidRPr="003E74F0" w:rsidRDefault="00F80ACC" w:rsidP="00547A72">
      <w:pPr>
        <w:spacing w:after="0" w:line="259" w:lineRule="auto"/>
        <w:ind w:left="766" w:right="0" w:hanging="10"/>
        <w:jc w:val="left"/>
        <w:rPr>
          <w:lang w:val="ru-RU"/>
        </w:rPr>
      </w:pPr>
      <w:r w:rsidRPr="003E74F0">
        <w:rPr>
          <w:sz w:val="18"/>
          <w:lang w:val="ru-RU"/>
        </w:rPr>
        <w:t>(Фамилия, имя, отчество)</w:t>
      </w:r>
    </w:p>
    <w:p w:rsidR="00225428" w:rsidRPr="003E74F0" w:rsidRDefault="00547A72">
      <w:pPr>
        <w:spacing w:line="261" w:lineRule="auto"/>
        <w:ind w:left="21" w:right="43" w:firstLine="4"/>
        <w:rPr>
          <w:lang w:val="ru-RU"/>
        </w:rPr>
      </w:pPr>
      <w:r>
        <w:rPr>
          <w:noProof/>
          <w:sz w:val="22"/>
          <w:lang w:val="ru-RU" w:eastAsia="ru-RU"/>
        </w:rPr>
        <mc:AlternateContent>
          <mc:Choice Requires="wpg">
            <w:drawing>
              <wp:anchor distT="0" distB="0" distL="114300" distR="114300" simplePos="0" relativeHeight="251658240" behindDoc="0" locked="0" layoutInCell="1" allowOverlap="1" wp14:anchorId="2D85FAE3" wp14:editId="07F68F6A">
                <wp:simplePos x="0" y="0"/>
                <wp:positionH relativeFrom="column">
                  <wp:posOffset>629920</wp:posOffset>
                </wp:positionH>
                <wp:positionV relativeFrom="paragraph">
                  <wp:posOffset>191770</wp:posOffset>
                </wp:positionV>
                <wp:extent cx="1517650" cy="287655"/>
                <wp:effectExtent l="0" t="0" r="6350" b="0"/>
                <wp:wrapSquare wrapText="bothSides"/>
                <wp:docPr id="40761" name="Group 40761"/>
                <wp:cNvGraphicFramePr/>
                <a:graphic xmlns:a="http://schemas.openxmlformats.org/drawingml/2006/main">
                  <a:graphicData uri="http://schemas.microsoft.com/office/word/2010/wordprocessingGroup">
                    <wpg:wgp>
                      <wpg:cNvGrpSpPr/>
                      <wpg:grpSpPr>
                        <a:xfrm>
                          <a:off x="0" y="0"/>
                          <a:ext cx="1517650" cy="287655"/>
                          <a:chOff x="292132" y="49857"/>
                          <a:chExt cx="1517904" cy="288037"/>
                        </a:xfrm>
                      </wpg:grpSpPr>
                      <pic:pic xmlns:pic="http://schemas.openxmlformats.org/drawingml/2006/picture">
                        <pic:nvPicPr>
                          <pic:cNvPr id="41592" name="Picture 41592"/>
                          <pic:cNvPicPr/>
                        </pic:nvPicPr>
                        <pic:blipFill>
                          <a:blip r:embed="rId20"/>
                          <a:stretch>
                            <a:fillRect/>
                          </a:stretch>
                        </pic:blipFill>
                        <pic:spPr>
                          <a:xfrm>
                            <a:off x="292132" y="49857"/>
                            <a:ext cx="1517904" cy="288037"/>
                          </a:xfrm>
                          <a:prstGeom prst="rect">
                            <a:avLst/>
                          </a:prstGeom>
                        </pic:spPr>
                      </pic:pic>
                      <wps:wsp>
                        <wps:cNvPr id="21964" name="Rectangle 21964"/>
                        <wps:cNvSpPr/>
                        <wps:spPr>
                          <a:xfrm>
                            <a:off x="1156716" y="164593"/>
                            <a:ext cx="601996" cy="173301"/>
                          </a:xfrm>
                          <a:prstGeom prst="rect">
                            <a:avLst/>
                          </a:prstGeom>
                          <a:ln>
                            <a:noFill/>
                          </a:ln>
                        </wps:spPr>
                        <wps:txbx>
                          <w:txbxContent>
                            <w:p w:rsidR="00225428" w:rsidRDefault="00F80ACC">
                              <w:pPr>
                                <w:spacing w:after="160" w:line="259" w:lineRule="auto"/>
                                <w:ind w:right="0" w:firstLine="0"/>
                                <w:jc w:val="left"/>
                              </w:pPr>
                              <w:r>
                                <w:rPr>
                                  <w:spacing w:val="14"/>
                                  <w:w w:val="7"/>
                                  <w:sz w:val="22"/>
                                </w:rPr>
                                <w:t>242-016</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0761" o:spid="_x0000_s1026" style="position:absolute;left:0;text-align:left;margin-left:49.6pt;margin-top:15.1pt;width:119.5pt;height:22.65pt;z-index:251658240;mso-width-relative:margin;mso-height-relative:margin" coordorigin="2921,498" coordsize="15179,28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92" o:spid="_x0000_s1027" type="#_x0000_t75" style="position:absolute;left:2921;top:498;width:15179;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19b/HAAAA3gAAAA8AAABkcnMvZG93bnJldi54bWxEj1FLwzAUhd8H/odwBd+2dMONtS4bougq&#10;DMTpYI+X5tqUNTcliV3990YY7PFwzvkOZ7UZbCt68qFxrGA6yUAQV043XCv4+nwZL0GEiKyxdUwK&#10;finAZn0zWmGh3Zk/qN/HWiQIhwIVmBi7QspQGbIYJq4jTt638xZjkr6W2uM5wW0rZ1m2kBYbTgsG&#10;O3oyVJ32P1ZByEvDZTu86ve896fnt+X2eNgpdXc7PD6AiDTEa/jSLrWC++k8n8H/nXQF5Po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K19b/HAAAA3gAAAA8AAAAAAAAAAAAA&#10;AAAAnwIAAGRycy9kb3ducmV2LnhtbFBLBQYAAAAABAAEAPcAAACTAwAAAAA=&#10;">
                  <v:imagedata r:id="rId21" o:title=""/>
                </v:shape>
                <v:rect id="Rectangle 21964" o:spid="_x0000_s1028" style="position:absolute;left:11567;top:1645;width:6020;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sMYA&#10;AADeAAAADwAAAGRycy9kb3ducmV2LnhtbESPT4vCMBTE7wv7HcJb8LamioitRpFV0aN/FtTbo3m2&#10;ZZuX0kRb/fRGEPY4zMxvmMmsNaW4Ue0Kywp63QgEcWp1wZmC38PqewTCeWSNpWVScCcHs+nnxwQT&#10;bRve0W3vMxEg7BJUkHtfJVK6NCeDrmsr4uBdbG3QB1lnUtfYBLgpZT+KhtJgwWEhx4p+ckr/9lej&#10;YD2q5qeNfTRZuTyvj9tjvDjEXqnOVzsfg/DU+v/wu73RCvq9eDiA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0+sMYAAADeAAAADwAAAAAAAAAAAAAAAACYAgAAZHJz&#10;L2Rvd25yZXYueG1sUEsFBgAAAAAEAAQA9QAAAIsDAAAAAA==&#10;" filled="f" stroked="f">
                  <v:textbox inset="0,0,0,0">
                    <w:txbxContent>
                      <w:p w:rsidR="00225428" w:rsidRDefault="00F80ACC">
                        <w:pPr>
                          <w:spacing w:after="160" w:line="259" w:lineRule="auto"/>
                          <w:ind w:right="0" w:firstLine="0"/>
                          <w:jc w:val="left"/>
                        </w:pPr>
                        <w:r>
                          <w:rPr>
                            <w:spacing w:val="14"/>
                            <w:w w:val="7"/>
                            <w:sz w:val="22"/>
                          </w:rPr>
                          <w:t>242-016</w:t>
                        </w:r>
                      </w:p>
                    </w:txbxContent>
                  </v:textbox>
                </v:rect>
                <w10:wrap type="square"/>
              </v:group>
            </w:pict>
          </mc:Fallback>
        </mc:AlternateContent>
      </w:r>
      <w:r w:rsidR="00F80ACC" w:rsidRPr="003E74F0">
        <w:rPr>
          <w:sz w:val="22"/>
          <w:lang w:val="ru-RU"/>
        </w:rPr>
        <w:t>Паспорт: серия</w:t>
      </w:r>
    </w:p>
    <w:p w:rsidR="00225428" w:rsidRPr="00547A72" w:rsidRDefault="00547A72">
      <w:pPr>
        <w:spacing w:line="261" w:lineRule="auto"/>
        <w:ind w:left="21" w:right="1044" w:firstLine="4"/>
        <w:rPr>
          <w:u w:val="single"/>
          <w:lang w:val="ru-RU"/>
        </w:rPr>
      </w:pPr>
      <w:r w:rsidRPr="00547A72">
        <w:rPr>
          <w:noProof/>
          <w:u w:val="single"/>
          <w:lang w:val="ru-RU" w:eastAsia="ru-RU"/>
        </w:rPr>
        <w:drawing>
          <wp:anchor distT="0" distB="0" distL="114300" distR="114300" simplePos="0" relativeHeight="251659264" behindDoc="0" locked="0" layoutInCell="1" allowOverlap="0" wp14:anchorId="5AE5DDB0" wp14:editId="3F767EF5">
            <wp:simplePos x="0" y="0"/>
            <wp:positionH relativeFrom="column">
              <wp:posOffset>843915</wp:posOffset>
            </wp:positionH>
            <wp:positionV relativeFrom="paragraph">
              <wp:posOffset>59055</wp:posOffset>
            </wp:positionV>
            <wp:extent cx="539115" cy="63500"/>
            <wp:effectExtent l="0" t="0" r="0" b="0"/>
            <wp:wrapSquare wrapText="bothSides"/>
            <wp:docPr id="23743" name="Picture 23743"/>
            <wp:cNvGraphicFramePr/>
            <a:graphic xmlns:a="http://schemas.openxmlformats.org/drawingml/2006/main">
              <a:graphicData uri="http://schemas.openxmlformats.org/drawingml/2006/picture">
                <pic:pic xmlns:pic="http://schemas.openxmlformats.org/drawingml/2006/picture">
                  <pic:nvPicPr>
                    <pic:cNvPr id="23743" name="Picture 23743"/>
                    <pic:cNvPicPr/>
                  </pic:nvPicPr>
                  <pic:blipFill>
                    <a:blip r:embed="rId22"/>
                    <a:stretch>
                      <a:fillRect/>
                    </a:stretch>
                  </pic:blipFill>
                  <pic:spPr>
                    <a:xfrm>
                      <a:off x="0" y="0"/>
                      <a:ext cx="539115" cy="63500"/>
                    </a:xfrm>
                    <a:prstGeom prst="rect">
                      <a:avLst/>
                    </a:prstGeom>
                  </pic:spPr>
                </pic:pic>
              </a:graphicData>
            </a:graphic>
          </wp:anchor>
        </w:drawing>
      </w:r>
      <w:r w:rsidR="00F80ACC" w:rsidRPr="00547A72">
        <w:rPr>
          <w:sz w:val="22"/>
          <w:u w:val="single"/>
          <w:lang w:val="ru-RU"/>
        </w:rPr>
        <w:t>Выдан</w:t>
      </w:r>
    </w:p>
    <w:p w:rsidR="00225428" w:rsidRPr="003E74F0" w:rsidRDefault="00F80ACC" w:rsidP="00547A72">
      <w:pPr>
        <w:spacing w:after="0"/>
        <w:ind w:left="-1" w:right="360" w:firstLine="0"/>
        <w:jc w:val="left"/>
        <w:rPr>
          <w:lang w:val="ru-RU"/>
        </w:rPr>
      </w:pPr>
      <w:r w:rsidRPr="003E74F0">
        <w:rPr>
          <w:sz w:val="22"/>
          <w:lang w:val="ru-RU"/>
        </w:rPr>
        <w:t>(дата)</w:t>
      </w:r>
      <w:r w:rsidRPr="003E74F0">
        <w:rPr>
          <w:sz w:val="22"/>
          <w:lang w:val="ru-RU"/>
        </w:rPr>
        <w:tab/>
        <w:t xml:space="preserve">(код подразделения) </w:t>
      </w:r>
      <w:r w:rsidR="00547A72">
        <w:rPr>
          <w:sz w:val="22"/>
          <w:lang w:val="ru-RU"/>
        </w:rPr>
        <w:t xml:space="preserve"> </w:t>
      </w:r>
      <w:r w:rsidRPr="003E74F0">
        <w:rPr>
          <w:sz w:val="22"/>
          <w:lang w:val="ru-RU"/>
        </w:rPr>
        <w:t>отделом внутренних дел города Боготола и Боготольского района по Красноярскому краю</w:t>
      </w:r>
    </w:p>
    <w:p w:rsidR="00225428" w:rsidRPr="003E74F0" w:rsidRDefault="00F80ACC">
      <w:pPr>
        <w:spacing w:line="261" w:lineRule="auto"/>
        <w:ind w:left="21" w:right="43" w:firstLine="4"/>
        <w:rPr>
          <w:lang w:val="ru-RU"/>
        </w:rPr>
      </w:pPr>
      <w:proofErr w:type="gramStart"/>
      <w:r w:rsidRPr="003E74F0">
        <w:rPr>
          <w:sz w:val="22"/>
          <w:lang w:val="ru-RU"/>
        </w:rPr>
        <w:t>зарегистрирован</w:t>
      </w:r>
      <w:proofErr w:type="gramEnd"/>
      <w:r w:rsidRPr="003E74F0">
        <w:rPr>
          <w:sz w:val="22"/>
          <w:lang w:val="ru-RU"/>
        </w:rPr>
        <w:t xml:space="preserve"> по адресу:</w:t>
      </w:r>
    </w:p>
    <w:p w:rsidR="00225428" w:rsidRPr="003E74F0" w:rsidRDefault="00F80ACC" w:rsidP="00547A72">
      <w:pPr>
        <w:spacing w:after="0" w:line="261" w:lineRule="auto"/>
        <w:ind w:left="21" w:right="641" w:firstLine="4"/>
        <w:rPr>
          <w:lang w:val="ru-RU"/>
        </w:rPr>
      </w:pPr>
      <w:r>
        <w:rPr>
          <w:noProof/>
          <w:lang w:val="ru-RU" w:eastAsia="ru-RU"/>
        </w:rPr>
        <w:drawing>
          <wp:anchor distT="0" distB="0" distL="114300" distR="114300" simplePos="0" relativeHeight="251660288" behindDoc="0" locked="0" layoutInCell="1" allowOverlap="0" wp14:anchorId="72F23AD4" wp14:editId="51C7C1DD">
            <wp:simplePos x="0" y="0"/>
            <wp:positionH relativeFrom="column">
              <wp:posOffset>2235709</wp:posOffset>
            </wp:positionH>
            <wp:positionV relativeFrom="paragraph">
              <wp:posOffset>-7614</wp:posOffset>
            </wp:positionV>
            <wp:extent cx="50292" cy="59436"/>
            <wp:effectExtent l="0" t="0" r="0" b="0"/>
            <wp:wrapSquare wrapText="bothSides"/>
            <wp:docPr id="23614" name="Picture 23614"/>
            <wp:cNvGraphicFramePr/>
            <a:graphic xmlns:a="http://schemas.openxmlformats.org/drawingml/2006/main">
              <a:graphicData uri="http://schemas.openxmlformats.org/drawingml/2006/picture">
                <pic:pic xmlns:pic="http://schemas.openxmlformats.org/drawingml/2006/picture">
                  <pic:nvPicPr>
                    <pic:cNvPr id="23614" name="Picture 23614"/>
                    <pic:cNvPicPr/>
                  </pic:nvPicPr>
                  <pic:blipFill>
                    <a:blip r:embed="rId23"/>
                    <a:stretch>
                      <a:fillRect/>
                    </a:stretch>
                  </pic:blipFill>
                  <pic:spPr>
                    <a:xfrm>
                      <a:off x="0" y="0"/>
                      <a:ext cx="50292" cy="59436"/>
                    </a:xfrm>
                    <a:prstGeom prst="rect">
                      <a:avLst/>
                    </a:prstGeom>
                  </pic:spPr>
                </pic:pic>
              </a:graphicData>
            </a:graphic>
          </wp:anchor>
        </w:drawing>
      </w:r>
      <w:r w:rsidRPr="003E74F0">
        <w:rPr>
          <w:sz w:val="22"/>
          <w:lang w:val="ru-RU"/>
        </w:rPr>
        <w:t xml:space="preserve">г. Боготол, ул., д. * * «а», </w:t>
      </w:r>
      <w:proofErr w:type="spellStart"/>
      <w:r w:rsidRPr="003E74F0">
        <w:rPr>
          <w:sz w:val="22"/>
          <w:lang w:val="ru-RU"/>
        </w:rPr>
        <w:t>кв</w:t>
      </w:r>
      <w:proofErr w:type="spellEnd"/>
      <w:r w:rsidRPr="003E74F0">
        <w:rPr>
          <w:sz w:val="22"/>
          <w:lang w:val="ru-RU"/>
        </w:rPr>
        <w:t>,</w:t>
      </w:r>
    </w:p>
    <w:p w:rsidR="00225428" w:rsidRDefault="00F80ACC">
      <w:pPr>
        <w:spacing w:line="261" w:lineRule="auto"/>
        <w:ind w:left="21" w:right="43" w:firstLine="4"/>
      </w:pPr>
      <w:proofErr w:type="spellStart"/>
      <w:r>
        <w:rPr>
          <w:sz w:val="22"/>
        </w:rPr>
        <w:t>Обучающийся</w:t>
      </w:r>
      <w:proofErr w:type="spellEnd"/>
      <w:r>
        <w:rPr>
          <w:sz w:val="22"/>
        </w:rPr>
        <w:t>:</w:t>
      </w:r>
    </w:p>
    <w:p w:rsidR="00225428" w:rsidRDefault="00F80ACC">
      <w:pPr>
        <w:spacing w:after="43" w:line="259" w:lineRule="auto"/>
        <w:ind w:left="7" w:right="0" w:firstLine="0"/>
        <w:jc w:val="left"/>
      </w:pPr>
      <w:r>
        <w:rPr>
          <w:noProof/>
          <w:lang w:val="ru-RU" w:eastAsia="ru-RU"/>
        </w:rPr>
        <w:drawing>
          <wp:inline distT="0" distB="0" distL="0" distR="0" wp14:anchorId="776515DF" wp14:editId="7C04FD00">
            <wp:extent cx="2025396" cy="132588"/>
            <wp:effectExtent l="0" t="0" r="0" b="0"/>
            <wp:docPr id="41593" name="Picture 41593"/>
            <wp:cNvGraphicFramePr/>
            <a:graphic xmlns:a="http://schemas.openxmlformats.org/drawingml/2006/main">
              <a:graphicData uri="http://schemas.openxmlformats.org/drawingml/2006/picture">
                <pic:pic xmlns:pic="http://schemas.openxmlformats.org/drawingml/2006/picture">
                  <pic:nvPicPr>
                    <pic:cNvPr id="41593" name="Picture 41593"/>
                    <pic:cNvPicPr/>
                  </pic:nvPicPr>
                  <pic:blipFill>
                    <a:blip r:embed="rId24"/>
                    <a:stretch>
                      <a:fillRect/>
                    </a:stretch>
                  </pic:blipFill>
                  <pic:spPr>
                    <a:xfrm>
                      <a:off x="0" y="0"/>
                      <a:ext cx="2025396" cy="132588"/>
                    </a:xfrm>
                    <a:prstGeom prst="rect">
                      <a:avLst/>
                    </a:prstGeom>
                  </pic:spPr>
                </pic:pic>
              </a:graphicData>
            </a:graphic>
          </wp:inline>
        </w:drawing>
      </w:r>
    </w:p>
    <w:p w:rsidR="00547A72" w:rsidRDefault="00F80ACC" w:rsidP="00547A72">
      <w:pPr>
        <w:spacing w:line="451" w:lineRule="auto"/>
        <w:ind w:left="21" w:right="43" w:firstLine="0"/>
        <w:rPr>
          <w:sz w:val="22"/>
        </w:rPr>
      </w:pPr>
      <w:r>
        <w:rPr>
          <w:sz w:val="22"/>
        </w:rPr>
        <w:t>/</w:t>
      </w:r>
      <w:proofErr w:type="spellStart"/>
      <w:r>
        <w:rPr>
          <w:sz w:val="22"/>
        </w:rPr>
        <w:t>подпись</w:t>
      </w:r>
      <w:proofErr w:type="spellEnd"/>
      <w:r>
        <w:rPr>
          <w:sz w:val="22"/>
        </w:rPr>
        <w:t>/ [</w:t>
      </w:r>
      <w:proofErr w:type="spellStart"/>
      <w:r>
        <w:rPr>
          <w:sz w:val="22"/>
        </w:rPr>
        <w:t>Расшифровка</w:t>
      </w:r>
      <w:proofErr w:type="spellEnd"/>
      <w:r>
        <w:rPr>
          <w:sz w:val="22"/>
        </w:rPr>
        <w:t xml:space="preserve"> </w:t>
      </w:r>
      <w:proofErr w:type="spellStart"/>
      <w:r>
        <w:rPr>
          <w:sz w:val="22"/>
        </w:rPr>
        <w:t>подписи</w:t>
      </w:r>
      <w:proofErr w:type="spellEnd"/>
      <w:r>
        <w:rPr>
          <w:sz w:val="22"/>
        </w:rPr>
        <w:t xml:space="preserve">] </w:t>
      </w:r>
    </w:p>
    <w:p w:rsidR="00225428" w:rsidRDefault="00F80ACC" w:rsidP="00547A72">
      <w:pPr>
        <w:spacing w:line="451" w:lineRule="auto"/>
        <w:ind w:left="21" w:right="43" w:firstLine="0"/>
      </w:pPr>
      <w:proofErr w:type="spellStart"/>
      <w:proofErr w:type="gramStart"/>
      <w:r>
        <w:rPr>
          <w:sz w:val="22"/>
        </w:rPr>
        <w:t>телефон</w:t>
      </w:r>
      <w:proofErr w:type="spellEnd"/>
      <w:proofErr w:type="gramEnd"/>
      <w:r>
        <w:rPr>
          <w:sz w:val="22"/>
        </w:rPr>
        <w:t>: 8-923-333-33-33</w:t>
      </w:r>
    </w:p>
    <w:sectPr w:rsidR="00225428" w:rsidSect="00547A72">
      <w:type w:val="continuous"/>
      <w:pgSz w:w="11909" w:h="16848"/>
      <w:pgMar w:top="383" w:right="569" w:bottom="851" w:left="1447" w:header="426" w:footer="720" w:gutter="0"/>
      <w:cols w:num="2" w:space="720" w:equalWidth="0">
        <w:col w:w="4817" w:space="223"/>
        <w:col w:w="485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C7" w:rsidRDefault="009363C7">
      <w:pPr>
        <w:spacing w:after="0" w:line="240" w:lineRule="auto"/>
      </w:pPr>
      <w:r>
        <w:separator/>
      </w:r>
    </w:p>
  </w:endnote>
  <w:endnote w:type="continuationSeparator" w:id="0">
    <w:p w:rsidR="009363C7" w:rsidRDefault="0093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C7" w:rsidRDefault="009363C7">
      <w:pPr>
        <w:spacing w:after="0" w:line="240" w:lineRule="auto"/>
      </w:pPr>
      <w:r>
        <w:separator/>
      </w:r>
    </w:p>
  </w:footnote>
  <w:footnote w:type="continuationSeparator" w:id="0">
    <w:p w:rsidR="009363C7" w:rsidRDefault="00936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32142"/>
      <w:docPartObj>
        <w:docPartGallery w:val="Page Numbers (Top of Page)"/>
        <w:docPartUnique/>
      </w:docPartObj>
    </w:sdtPr>
    <w:sdtEndPr/>
    <w:sdtContent>
      <w:p w:rsidR="00C25679" w:rsidRDefault="00C25679">
        <w:pPr>
          <w:pStyle w:val="a6"/>
          <w:jc w:val="center"/>
        </w:pPr>
        <w:r>
          <w:fldChar w:fldCharType="begin"/>
        </w:r>
        <w:r>
          <w:instrText>PAGE   \* MERGEFORMAT</w:instrText>
        </w:r>
        <w:r>
          <w:fldChar w:fldCharType="separate"/>
        </w:r>
        <w:r w:rsidR="008F1157">
          <w:rPr>
            <w:noProof/>
          </w:rPr>
          <w:t>14</w:t>
        </w:r>
        <w:r>
          <w:fldChar w:fldCharType="end"/>
        </w:r>
      </w:p>
    </w:sdtContent>
  </w:sdt>
  <w:p w:rsidR="00C25679" w:rsidRDefault="00C256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897"/>
    <w:multiLevelType w:val="multilevel"/>
    <w:tmpl w:val="2046A2B4"/>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5D42126"/>
    <w:multiLevelType w:val="multilevel"/>
    <w:tmpl w:val="D88E52DE"/>
    <w:lvl w:ilvl="0">
      <w:start w:val="4"/>
      <w:numFmt w:val="decimal"/>
      <w:lvlText w:val="%1."/>
      <w:lvlJc w:val="left"/>
      <w:pPr>
        <w:ind w:left="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32866A9F"/>
    <w:multiLevelType w:val="multilevel"/>
    <w:tmpl w:val="5B76572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37AF7564"/>
    <w:multiLevelType w:val="hybridMultilevel"/>
    <w:tmpl w:val="B074C6F4"/>
    <w:lvl w:ilvl="0" w:tplc="22C441A6">
      <w:start w:val="1"/>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98C5DE">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FE011A">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D4140A">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8D19E">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98DFCA">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F65FC8">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66712E">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16ED00">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3496E45"/>
    <w:multiLevelType w:val="multilevel"/>
    <w:tmpl w:val="2B0A62D4"/>
    <w:lvl w:ilvl="0">
      <w:start w:val="5"/>
      <w:numFmt w:val="decimal"/>
      <w:lvlText w:val="%1."/>
      <w:lvlJc w:val="left"/>
      <w:pPr>
        <w:ind w:left="7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2453B8F"/>
    <w:multiLevelType w:val="multilevel"/>
    <w:tmpl w:val="37CC129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48E667E"/>
    <w:multiLevelType w:val="hybridMultilevel"/>
    <w:tmpl w:val="68F4CDA8"/>
    <w:lvl w:ilvl="0" w:tplc="65062124">
      <w:start w:val="1"/>
      <w:numFmt w:val="bullet"/>
      <w:lvlText w:val="-"/>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948B14">
      <w:start w:val="1"/>
      <w:numFmt w:val="bullet"/>
      <w:lvlText w:val="o"/>
      <w:lvlJc w:val="left"/>
      <w:pPr>
        <w:ind w:left="1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62EE62">
      <w:start w:val="1"/>
      <w:numFmt w:val="bullet"/>
      <w:lvlText w:val="▪"/>
      <w:lvlJc w:val="left"/>
      <w:pPr>
        <w:ind w:left="2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069EEC">
      <w:start w:val="1"/>
      <w:numFmt w:val="bullet"/>
      <w:lvlText w:val="•"/>
      <w:lvlJc w:val="left"/>
      <w:pPr>
        <w:ind w:left="3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E6E2F4">
      <w:start w:val="1"/>
      <w:numFmt w:val="bullet"/>
      <w:lvlText w:val="o"/>
      <w:lvlJc w:val="left"/>
      <w:pPr>
        <w:ind w:left="3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FCC100">
      <w:start w:val="1"/>
      <w:numFmt w:val="bullet"/>
      <w:lvlText w:val="▪"/>
      <w:lvlJc w:val="left"/>
      <w:pPr>
        <w:ind w:left="4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BEE892">
      <w:start w:val="1"/>
      <w:numFmt w:val="bullet"/>
      <w:lvlText w:val="•"/>
      <w:lvlJc w:val="left"/>
      <w:pPr>
        <w:ind w:left="5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96F86A">
      <w:start w:val="1"/>
      <w:numFmt w:val="bullet"/>
      <w:lvlText w:val="o"/>
      <w:lvlJc w:val="left"/>
      <w:pPr>
        <w:ind w:left="5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8A61A">
      <w:start w:val="1"/>
      <w:numFmt w:val="bullet"/>
      <w:lvlText w:val="▪"/>
      <w:lvlJc w:val="left"/>
      <w:pPr>
        <w:ind w:left="6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6127223"/>
    <w:multiLevelType w:val="multilevel"/>
    <w:tmpl w:val="16BEE9CA"/>
    <w:lvl w:ilvl="0">
      <w:start w:val="1"/>
      <w:numFmt w:val="decimal"/>
      <w:lvlText w:val="%1."/>
      <w:lvlJc w:val="left"/>
      <w:pPr>
        <w:ind w:left="9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3"/>
  </w:num>
  <w:num w:numId="3">
    <w:abstractNumId w:val="4"/>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28"/>
    <w:rsid w:val="00145B34"/>
    <w:rsid w:val="00225428"/>
    <w:rsid w:val="003E74F0"/>
    <w:rsid w:val="00547A72"/>
    <w:rsid w:val="00592D85"/>
    <w:rsid w:val="0067609F"/>
    <w:rsid w:val="008466C8"/>
    <w:rsid w:val="008F1157"/>
    <w:rsid w:val="009363C7"/>
    <w:rsid w:val="00A24974"/>
    <w:rsid w:val="00B16263"/>
    <w:rsid w:val="00C25679"/>
    <w:rsid w:val="00DB16EE"/>
    <w:rsid w:val="00E13B2B"/>
    <w:rsid w:val="00F8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right="418" w:firstLine="53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46"/>
      <w:ind w:left="500" w:right="504" w:hanging="10"/>
      <w:jc w:val="both"/>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paragraph" w:styleId="a3">
    <w:name w:val="Balloon Text"/>
    <w:basedOn w:val="a"/>
    <w:link w:val="a4"/>
    <w:uiPriority w:val="99"/>
    <w:semiHidden/>
    <w:unhideWhenUsed/>
    <w:rsid w:val="003E74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4F0"/>
    <w:rPr>
      <w:rFonts w:ascii="Tahoma" w:eastAsia="Times New Roman" w:hAnsi="Tahoma" w:cs="Tahoma"/>
      <w:color w:val="000000"/>
      <w:sz w:val="16"/>
      <w:szCs w:val="16"/>
    </w:rPr>
  </w:style>
  <w:style w:type="table" w:styleId="a5">
    <w:name w:val="Table Grid"/>
    <w:basedOn w:val="a1"/>
    <w:uiPriority w:val="59"/>
    <w:rsid w:val="003E74F0"/>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74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74F0"/>
    <w:rPr>
      <w:rFonts w:ascii="Times New Roman" w:eastAsia="Times New Roman" w:hAnsi="Times New Roman" w:cs="Times New Roman"/>
      <w:color w:val="000000"/>
      <w:sz w:val="28"/>
    </w:rPr>
  </w:style>
  <w:style w:type="paragraph" w:styleId="a8">
    <w:name w:val="footer"/>
    <w:basedOn w:val="a"/>
    <w:link w:val="a9"/>
    <w:uiPriority w:val="99"/>
    <w:unhideWhenUsed/>
    <w:rsid w:val="003E74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74F0"/>
    <w:rPr>
      <w:rFonts w:ascii="Times New Roman" w:eastAsia="Times New Roman" w:hAnsi="Times New Roman" w:cs="Times New Roman"/>
      <w:color w:val="000000"/>
      <w:sz w:val="28"/>
    </w:rPr>
  </w:style>
  <w:style w:type="paragraph" w:styleId="aa">
    <w:name w:val="List Paragraph"/>
    <w:basedOn w:val="a"/>
    <w:uiPriority w:val="34"/>
    <w:qFormat/>
    <w:rsid w:val="00592D85"/>
    <w:pPr>
      <w:ind w:left="720"/>
      <w:contextualSpacing/>
    </w:pPr>
  </w:style>
  <w:style w:type="character" w:styleId="ab">
    <w:name w:val="Hyperlink"/>
    <w:basedOn w:val="a0"/>
    <w:uiPriority w:val="99"/>
    <w:unhideWhenUsed/>
    <w:rsid w:val="00547A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right="418" w:firstLine="53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46"/>
      <w:ind w:left="500" w:right="504" w:hanging="10"/>
      <w:jc w:val="both"/>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paragraph" w:styleId="a3">
    <w:name w:val="Balloon Text"/>
    <w:basedOn w:val="a"/>
    <w:link w:val="a4"/>
    <w:uiPriority w:val="99"/>
    <w:semiHidden/>
    <w:unhideWhenUsed/>
    <w:rsid w:val="003E74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4F0"/>
    <w:rPr>
      <w:rFonts w:ascii="Tahoma" w:eastAsia="Times New Roman" w:hAnsi="Tahoma" w:cs="Tahoma"/>
      <w:color w:val="000000"/>
      <w:sz w:val="16"/>
      <w:szCs w:val="16"/>
    </w:rPr>
  </w:style>
  <w:style w:type="table" w:styleId="a5">
    <w:name w:val="Table Grid"/>
    <w:basedOn w:val="a1"/>
    <w:uiPriority w:val="59"/>
    <w:rsid w:val="003E74F0"/>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74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74F0"/>
    <w:rPr>
      <w:rFonts w:ascii="Times New Roman" w:eastAsia="Times New Roman" w:hAnsi="Times New Roman" w:cs="Times New Roman"/>
      <w:color w:val="000000"/>
      <w:sz w:val="28"/>
    </w:rPr>
  </w:style>
  <w:style w:type="paragraph" w:styleId="a8">
    <w:name w:val="footer"/>
    <w:basedOn w:val="a"/>
    <w:link w:val="a9"/>
    <w:uiPriority w:val="99"/>
    <w:unhideWhenUsed/>
    <w:rsid w:val="003E74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74F0"/>
    <w:rPr>
      <w:rFonts w:ascii="Times New Roman" w:eastAsia="Times New Roman" w:hAnsi="Times New Roman" w:cs="Times New Roman"/>
      <w:color w:val="000000"/>
      <w:sz w:val="28"/>
    </w:rPr>
  </w:style>
  <w:style w:type="paragraph" w:styleId="aa">
    <w:name w:val="List Paragraph"/>
    <w:basedOn w:val="a"/>
    <w:uiPriority w:val="34"/>
    <w:qFormat/>
    <w:rsid w:val="00592D85"/>
    <w:pPr>
      <w:ind w:left="720"/>
      <w:contextualSpacing/>
    </w:pPr>
  </w:style>
  <w:style w:type="character" w:styleId="ab">
    <w:name w:val="Hyperlink"/>
    <w:basedOn w:val="a0"/>
    <w:uiPriority w:val="99"/>
    <w:unhideWhenUsed/>
    <w:rsid w:val="00547A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mailto:mail@b-tt.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3.jpg"/><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4388</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7</cp:revision>
  <cp:lastPrinted>2018-03-11T02:41:00Z</cp:lastPrinted>
  <dcterms:created xsi:type="dcterms:W3CDTF">2018-02-28T03:35:00Z</dcterms:created>
  <dcterms:modified xsi:type="dcterms:W3CDTF">2018-03-11T02:41:00Z</dcterms:modified>
</cp:coreProperties>
</file>